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12B8A6" w14:textId="75D6BE15" w:rsidR="00851F5B" w:rsidRDefault="00851F5B" w:rsidP="00851F5B">
      <w:pPr>
        <w:jc w:val="center"/>
      </w:pPr>
      <w:r>
        <w:rPr>
          <w:noProof/>
        </w:rPr>
        <w:drawing>
          <wp:anchor distT="0" distB="0" distL="114300" distR="114300" simplePos="0" relativeHeight="251658240" behindDoc="0" locked="0" layoutInCell="1" allowOverlap="1" wp14:anchorId="2D195864" wp14:editId="412B38B0">
            <wp:simplePos x="0" y="0"/>
            <wp:positionH relativeFrom="column">
              <wp:posOffset>2286000</wp:posOffset>
            </wp:positionH>
            <wp:positionV relativeFrom="paragraph">
              <wp:posOffset>-38101</wp:posOffset>
            </wp:positionV>
            <wp:extent cx="2019300" cy="398547"/>
            <wp:effectExtent l="0" t="0" r="0" b="1905"/>
            <wp:wrapNone/>
            <wp:docPr id="524629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2990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63085" cy="407189"/>
                    </a:xfrm>
                    <a:prstGeom prst="rect">
                      <a:avLst/>
                    </a:prstGeom>
                  </pic:spPr>
                </pic:pic>
              </a:graphicData>
            </a:graphic>
            <wp14:sizeRelH relativeFrom="margin">
              <wp14:pctWidth>0</wp14:pctWidth>
            </wp14:sizeRelH>
            <wp14:sizeRelV relativeFrom="margin">
              <wp14:pctHeight>0</wp14:pctHeight>
            </wp14:sizeRelV>
          </wp:anchor>
        </w:drawing>
      </w:r>
    </w:p>
    <w:p w14:paraId="72DA1BE2" w14:textId="350786C1" w:rsidR="004F5772" w:rsidRPr="004F5772" w:rsidRDefault="00851F5B" w:rsidP="004F5772">
      <w:r>
        <w:br/>
      </w:r>
      <w:r w:rsidR="004F5772" w:rsidRPr="004F5772">
        <w:t>At the request of Scouting America’s National Council, the Mountain West Council determined the following policy for Cub Scout and Arrow of Light for winter camping:</w:t>
      </w:r>
      <w:r w:rsidR="004F5772" w:rsidRPr="004F5772">
        <w:br/>
        <w:t xml:space="preserve">Cub Scouts, including Arrow of Light Scouts, may not </w:t>
      </w:r>
      <w:r w:rsidR="004F5772" w:rsidRPr="004F5772">
        <w:rPr>
          <w:b/>
          <w:bCs/>
        </w:rPr>
        <w:t>tent camp</w:t>
      </w:r>
      <w:r w:rsidR="004F5772" w:rsidRPr="004F5772">
        <w:t xml:space="preserve"> from November 1st through March 1st (daylight savings) of any calendar year. Furthermore, they may </w:t>
      </w:r>
      <w:proofErr w:type="gramStart"/>
      <w:r w:rsidR="00025C85" w:rsidRPr="004F5772">
        <w:t>not</w:t>
      </w:r>
      <w:r w:rsidR="004F5772" w:rsidRPr="004F5772">
        <w:t xml:space="preserve"> </w:t>
      </w:r>
      <w:r w:rsidR="004F5772" w:rsidRPr="004F5772">
        <w:rPr>
          <w:b/>
          <w:bCs/>
        </w:rPr>
        <w:t>tent</w:t>
      </w:r>
      <w:proofErr w:type="gramEnd"/>
      <w:r w:rsidR="004F5772" w:rsidRPr="004F5772">
        <w:rPr>
          <w:b/>
          <w:bCs/>
        </w:rPr>
        <w:t xml:space="preserve"> camp</w:t>
      </w:r>
      <w:r w:rsidR="004F5772" w:rsidRPr="004F5772">
        <w:t xml:space="preserve"> outside of these dates when the ambient outside air temperature or wind-chill is forecast to be 32 degrees Fahrenheit or less. </w:t>
      </w:r>
    </w:p>
    <w:p w14:paraId="346CAF8E" w14:textId="36D5D097" w:rsidR="004F5772" w:rsidRPr="004F5772" w:rsidRDefault="004F5772" w:rsidP="004F5772">
      <w:r w:rsidRPr="004F5772">
        <w:t xml:space="preserve">Cub Scout/Arrow of Light winter camping in </w:t>
      </w:r>
      <w:r w:rsidRPr="004F5772">
        <w:rPr>
          <w:b/>
          <w:bCs/>
        </w:rPr>
        <w:t>indoor facilities</w:t>
      </w:r>
      <w:r w:rsidRPr="004F5772">
        <w:t xml:space="preserve"> is authorized</w:t>
      </w:r>
      <w:r w:rsidRPr="004F5772">
        <w:rPr>
          <w:b/>
          <w:bCs/>
        </w:rPr>
        <w:t xml:space="preserve"> </w:t>
      </w:r>
      <w:r w:rsidRPr="004F5772">
        <w:rPr>
          <w:b/>
          <w:bCs/>
          <w:u w:val="single"/>
        </w:rPr>
        <w:t>if</w:t>
      </w:r>
      <w:r w:rsidRPr="004F5772">
        <w:t xml:space="preserve"> Guide to Safe Scouting leadership requirements are met.</w:t>
      </w:r>
    </w:p>
    <w:p w14:paraId="48979734" w14:textId="17FC3AD1" w:rsidR="004F5772" w:rsidRPr="004F5772" w:rsidRDefault="004F5772" w:rsidP="004F5772">
      <w:r w:rsidRPr="004F5772">
        <w:t> </w:t>
      </w:r>
    </w:p>
    <w:p w14:paraId="7A907DB4" w14:textId="29AF3B89" w:rsidR="004F5772" w:rsidRPr="004F5772" w:rsidRDefault="007D24D2" w:rsidP="004F5772">
      <w:r>
        <w:rPr>
          <w:noProof/>
        </w:rPr>
        <w:drawing>
          <wp:anchor distT="0" distB="0" distL="114300" distR="114300" simplePos="0" relativeHeight="251659264" behindDoc="1" locked="0" layoutInCell="1" allowOverlap="1" wp14:anchorId="5F22DB27" wp14:editId="6527C130">
            <wp:simplePos x="0" y="0"/>
            <wp:positionH relativeFrom="column">
              <wp:posOffset>1874520</wp:posOffset>
            </wp:positionH>
            <wp:positionV relativeFrom="paragraph">
              <wp:posOffset>204470</wp:posOffset>
            </wp:positionV>
            <wp:extent cx="2987040" cy="2895600"/>
            <wp:effectExtent l="0" t="0" r="3810" b="0"/>
            <wp:wrapNone/>
            <wp:docPr id="1694499828" name="Picture 2" descr="A patch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499828" name="Picture 2" descr="A patch with text on i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87040" cy="2895600"/>
                    </a:xfrm>
                    <a:prstGeom prst="rect">
                      <a:avLst/>
                    </a:prstGeom>
                  </pic:spPr>
                </pic:pic>
              </a:graphicData>
            </a:graphic>
            <wp14:sizeRelH relativeFrom="margin">
              <wp14:pctWidth>0</wp14:pctWidth>
            </wp14:sizeRelH>
            <wp14:sizeRelV relativeFrom="margin">
              <wp14:pctHeight>0</wp14:pctHeight>
            </wp14:sizeRelV>
          </wp:anchor>
        </w:drawing>
      </w:r>
      <w:r w:rsidR="004F5772" w:rsidRPr="004F5772">
        <w:t xml:space="preserve">Please keep in mind at least one registered adult who oversees the planning and is in attendance for the campout must be trained in Basic Adult Leader Outdoor Orientation (BALOO).  </w:t>
      </w:r>
    </w:p>
    <w:p w14:paraId="14335E1A" w14:textId="10BFD085" w:rsidR="004F5772" w:rsidRPr="004F5772" w:rsidRDefault="004F5772" w:rsidP="004F5772">
      <w:r w:rsidRPr="004F5772">
        <w:t xml:space="preserve">Hazardous Weather Training also </w:t>
      </w:r>
      <w:r w:rsidR="006846AE" w:rsidRPr="004F5772">
        <w:t>requires</w:t>
      </w:r>
      <w:r w:rsidRPr="004F5772">
        <w:t xml:space="preserve"> training for adult leaders and is recommended for all adults.</w:t>
      </w:r>
    </w:p>
    <w:p w14:paraId="40900F21" w14:textId="6A93E8BA" w:rsidR="00851F5B" w:rsidRPr="00851F5B" w:rsidRDefault="00851F5B" w:rsidP="004F5772"/>
    <w:p w14:paraId="51F9DC6E" w14:textId="517E5342" w:rsidR="00851F5B" w:rsidRPr="00851F5B" w:rsidRDefault="00851F5B" w:rsidP="00851F5B">
      <w:r w:rsidRPr="00851F5B">
        <w:t>  </w:t>
      </w:r>
    </w:p>
    <w:p w14:paraId="1FCFEF51" w14:textId="3647F483" w:rsidR="00851F5B" w:rsidRPr="00851F5B" w:rsidRDefault="00851F5B" w:rsidP="00823D07">
      <w:pPr>
        <w:jc w:val="center"/>
      </w:pPr>
    </w:p>
    <w:p w14:paraId="071CB8BE" w14:textId="77777777" w:rsidR="00851F5B" w:rsidRPr="00851F5B" w:rsidRDefault="00851F5B" w:rsidP="00851F5B">
      <w:r w:rsidRPr="00851F5B">
        <w:t> </w:t>
      </w:r>
    </w:p>
    <w:p w14:paraId="25946499" w14:textId="0609FE14" w:rsidR="00851F5B" w:rsidRPr="00851F5B" w:rsidRDefault="00851F5B" w:rsidP="00851F5B">
      <w:r w:rsidRPr="00851F5B">
        <w:t> </w:t>
      </w:r>
    </w:p>
    <w:p w14:paraId="48E40D56" w14:textId="77777777" w:rsidR="00851F5B" w:rsidRPr="00851F5B" w:rsidRDefault="00851F5B" w:rsidP="00851F5B">
      <w:r w:rsidRPr="00851F5B">
        <w:t>Below is the 2024 Scouting America policy on CS camping for reference. </w:t>
      </w:r>
    </w:p>
    <w:p w14:paraId="6FE06838" w14:textId="77777777" w:rsidR="00851F5B" w:rsidRPr="00851F5B" w:rsidRDefault="00851F5B" w:rsidP="00851F5B">
      <w:r w:rsidRPr="00851F5B">
        <w:rPr>
          <w:b/>
          <w:bCs/>
        </w:rPr>
        <w:t>Scouting America has established the following guidelines for a safe and quality camping experience. Fundamental guiding principles for camping:</w:t>
      </w:r>
      <w:r w:rsidRPr="00851F5B">
        <w:t> </w:t>
      </w:r>
    </w:p>
    <w:p w14:paraId="0F0B0D3B" w14:textId="77777777" w:rsidR="00851F5B" w:rsidRPr="00851F5B" w:rsidRDefault="00851F5B" w:rsidP="00851F5B">
      <w:pPr>
        <w:numPr>
          <w:ilvl w:val="0"/>
          <w:numId w:val="7"/>
        </w:numPr>
      </w:pPr>
      <w:r w:rsidRPr="00851F5B">
        <w:t>Supervision of camping activities must include qualified, registered, adult leadership. </w:t>
      </w:r>
    </w:p>
    <w:p w14:paraId="36073EAA" w14:textId="302C6E10" w:rsidR="00851F5B" w:rsidRPr="00851F5B" w:rsidRDefault="00851F5B" w:rsidP="00851F5B">
      <w:pPr>
        <w:numPr>
          <w:ilvl w:val="0"/>
          <w:numId w:val="8"/>
        </w:numPr>
      </w:pPr>
      <w:r w:rsidRPr="00851F5B">
        <w:t xml:space="preserve">At a minimum, one leader present is </w:t>
      </w:r>
      <w:r w:rsidR="009D6610" w:rsidRPr="00851F5B">
        <w:t>currently</w:t>
      </w:r>
      <w:r w:rsidRPr="00851F5B">
        <w:t xml:space="preserve"> in Hazardous Weather Training for all unit types. It is recommended that all leaders complete this training every two years. </w:t>
      </w:r>
    </w:p>
    <w:p w14:paraId="4EFBDC5E" w14:textId="77777777" w:rsidR="00851F5B" w:rsidRPr="00851F5B" w:rsidRDefault="00851F5B" w:rsidP="00851F5B">
      <w:pPr>
        <w:numPr>
          <w:ilvl w:val="0"/>
          <w:numId w:val="9"/>
        </w:numPr>
      </w:pPr>
      <w:r w:rsidRPr="00851F5B">
        <w:t>At a minimum, Cub Scout Packs, Webelos dens and Arrow of Light dens / patrols who camp overnight must have a BALOO trained leader present. BALOO is recommended for all Cub Scout leaders who go camping with Cub Scouts. </w:t>
      </w:r>
    </w:p>
    <w:p w14:paraId="2F41EF78" w14:textId="77777777" w:rsidR="00851F5B" w:rsidRPr="00851F5B" w:rsidRDefault="00851F5B" w:rsidP="00851F5B">
      <w:pPr>
        <w:numPr>
          <w:ilvl w:val="0"/>
          <w:numId w:val="10"/>
        </w:numPr>
      </w:pPr>
      <w:r w:rsidRPr="00851F5B">
        <w:t>Local council approval is needed for unit-coordinated overnight camping activities</w:t>
      </w:r>
      <w:r w:rsidRPr="00851F5B">
        <w:rPr>
          <w:rFonts w:ascii="Arial" w:hAnsi="Arial" w:cs="Arial"/>
        </w:rPr>
        <w:t> </w:t>
      </w:r>
      <w:r w:rsidRPr="00851F5B">
        <w:t>involving other units not chartered by the same organization. Units that wish to host events involving other units that do not share the same charter partner must have approval from their council. This includes events for packs, troops, crews, and ships from the same council; neighboring councils; the same territory; or other territory. </w:t>
      </w:r>
    </w:p>
    <w:p w14:paraId="0F8CA8F6" w14:textId="77777777" w:rsidR="00851F5B" w:rsidRPr="00851F5B" w:rsidRDefault="00851F5B" w:rsidP="00851F5B">
      <w:pPr>
        <w:numPr>
          <w:ilvl w:val="0"/>
          <w:numId w:val="11"/>
        </w:numPr>
      </w:pPr>
      <w:r w:rsidRPr="00851F5B">
        <w:t>Activities must be</w:t>
      </w:r>
      <w:r w:rsidRPr="00851F5B">
        <w:rPr>
          <w:rFonts w:ascii="Arial" w:hAnsi="Arial" w:cs="Arial"/>
        </w:rPr>
        <w:t> </w:t>
      </w:r>
      <w:hyperlink r:id="rId7" w:tgtFrame="_blank" w:history="1">
        <w:r w:rsidRPr="00851F5B">
          <w:rPr>
            <w:rStyle w:val="Hyperlink"/>
          </w:rPr>
          <w:t>age- and skill-appropriate</w:t>
        </w:r>
      </w:hyperlink>
      <w:r w:rsidRPr="00851F5B">
        <w:rPr>
          <w:rFonts w:ascii="Arial" w:hAnsi="Arial" w:cs="Arial"/>
        </w:rPr>
        <w:t> </w:t>
      </w:r>
      <w:r w:rsidRPr="00851F5B">
        <w:t>for all participants. </w:t>
      </w:r>
    </w:p>
    <w:p w14:paraId="223A9B18" w14:textId="77777777" w:rsidR="00851F5B" w:rsidRPr="00851F5B" w:rsidRDefault="00851F5B" w:rsidP="00851F5B">
      <w:pPr>
        <w:numPr>
          <w:ilvl w:val="0"/>
          <w:numId w:val="12"/>
        </w:numPr>
      </w:pPr>
      <w:r w:rsidRPr="00851F5B">
        <w:lastRenderedPageBreak/>
        <w:t>Youth who are not registered in the unit may not</w:t>
      </w:r>
      <w:r w:rsidRPr="00851F5B">
        <w:rPr>
          <w:rFonts w:ascii="Arial" w:hAnsi="Arial" w:cs="Arial"/>
        </w:rPr>
        <w:t> </w:t>
      </w:r>
      <w:r w:rsidRPr="00851F5B">
        <w:t>accompany</w:t>
      </w:r>
      <w:r w:rsidRPr="00851F5B">
        <w:rPr>
          <w:rFonts w:ascii="Arial" w:hAnsi="Arial" w:cs="Arial"/>
        </w:rPr>
        <w:t> </w:t>
      </w:r>
      <w:r w:rsidRPr="00851F5B">
        <w:t>parents or siblings in camping programs</w:t>
      </w:r>
      <w:r w:rsidRPr="00851F5B">
        <w:rPr>
          <w:rFonts w:ascii="Arial" w:hAnsi="Arial" w:cs="Arial"/>
        </w:rPr>
        <w:t> </w:t>
      </w:r>
      <w:r w:rsidRPr="00851F5B">
        <w:t>of Scouts BSA*, Venturing, and Sea Scouting.</w:t>
      </w:r>
      <w:r w:rsidRPr="00851F5B">
        <w:rPr>
          <w:rFonts w:ascii="Arial" w:hAnsi="Arial" w:cs="Arial"/>
        </w:rPr>
        <w:t> </w:t>
      </w:r>
      <w:r w:rsidRPr="00851F5B">
        <w:t> </w:t>
      </w:r>
    </w:p>
    <w:p w14:paraId="3D5CA443" w14:textId="77777777" w:rsidR="00851F5B" w:rsidRPr="00851F5B" w:rsidRDefault="00851F5B" w:rsidP="00851F5B">
      <w:pPr>
        <w:numPr>
          <w:ilvl w:val="0"/>
          <w:numId w:val="13"/>
        </w:numPr>
      </w:pPr>
      <w:r w:rsidRPr="00851F5B">
        <w:t>For example, siblings who are not registered in the specific troop may not attend Scouts BSA troop campouts as part of a “family camp”.</w:t>
      </w:r>
      <w:r w:rsidRPr="00851F5B">
        <w:rPr>
          <w:rFonts w:ascii="Arial" w:hAnsi="Arial" w:cs="Arial"/>
        </w:rPr>
        <w:t>  </w:t>
      </w:r>
      <w:r w:rsidRPr="00851F5B">
        <w:t>Youth who are not registered in</w:t>
      </w:r>
      <w:r w:rsidRPr="00851F5B">
        <w:rPr>
          <w:rFonts w:ascii="Arial" w:hAnsi="Arial" w:cs="Arial"/>
        </w:rPr>
        <w:t> </w:t>
      </w:r>
      <w:r w:rsidRPr="00851F5B">
        <w:t>the unit may not</w:t>
      </w:r>
      <w:r w:rsidRPr="00851F5B">
        <w:rPr>
          <w:rFonts w:ascii="Arial" w:hAnsi="Arial" w:cs="Arial"/>
        </w:rPr>
        <w:t> </w:t>
      </w:r>
      <w:r w:rsidRPr="00851F5B">
        <w:t>accompany</w:t>
      </w:r>
      <w:r w:rsidRPr="00851F5B">
        <w:rPr>
          <w:rFonts w:ascii="Arial" w:hAnsi="Arial" w:cs="Arial"/>
        </w:rPr>
        <w:t> </w:t>
      </w:r>
      <w:r w:rsidRPr="00851F5B">
        <w:t>parents or siblings in camping programs</w:t>
      </w:r>
      <w:r w:rsidRPr="00851F5B">
        <w:rPr>
          <w:rFonts w:ascii="Arial" w:hAnsi="Arial" w:cs="Arial"/>
        </w:rPr>
        <w:t> </w:t>
      </w:r>
      <w:r w:rsidRPr="00851F5B">
        <w:t>of Scouts BSA*, Venturing, and Sea Scouting. </w:t>
      </w:r>
    </w:p>
    <w:p w14:paraId="26166F30" w14:textId="77777777" w:rsidR="00851F5B" w:rsidRPr="00851F5B" w:rsidRDefault="00851F5B" w:rsidP="00851F5B">
      <w:pPr>
        <w:numPr>
          <w:ilvl w:val="0"/>
          <w:numId w:val="14"/>
        </w:numPr>
      </w:pPr>
      <w:r w:rsidRPr="00851F5B">
        <w:t>For council coordinated overnight camping,</w:t>
      </w:r>
      <w:r w:rsidRPr="00851F5B">
        <w:rPr>
          <w:rFonts w:ascii="Arial" w:hAnsi="Arial" w:cs="Arial"/>
        </w:rPr>
        <w:t> </w:t>
      </w:r>
      <w:hyperlink r:id="rId8" w:tgtFrame="_blank" w:history="1">
        <w:r w:rsidRPr="00851F5B">
          <w:rPr>
            <w:rStyle w:val="Hyperlink"/>
          </w:rPr>
          <w:t>NCAP</w:t>
        </w:r>
      </w:hyperlink>
      <w:r w:rsidRPr="00851F5B">
        <w:rPr>
          <w:rFonts w:ascii="Arial" w:hAnsi="Arial" w:cs="Arial"/>
        </w:rPr>
        <w:t> </w:t>
      </w:r>
      <w:r w:rsidRPr="00851F5B">
        <w:t>standards for short- or long-term camps must be met as minimum safety and quality standards. </w:t>
      </w:r>
    </w:p>
    <w:p w14:paraId="45B45DE7" w14:textId="77777777" w:rsidR="00851F5B" w:rsidRPr="00851F5B" w:rsidRDefault="00851F5B" w:rsidP="00851F5B">
      <w:r w:rsidRPr="00851F5B">
        <w:t>Additional program-centric requirements and limitations to camping may also exist.</w:t>
      </w:r>
      <w:r w:rsidRPr="00851F5B">
        <w:rPr>
          <w:rFonts w:ascii="Arial" w:hAnsi="Arial" w:cs="Arial"/>
        </w:rPr>
        <w:t> </w:t>
      </w:r>
      <w:r w:rsidRPr="00851F5B">
        <w:t xml:space="preserve"> These are introduced in training modules required of unit leaders and specified in other sections of the</w:t>
      </w:r>
      <w:r w:rsidRPr="00851F5B">
        <w:rPr>
          <w:rFonts w:ascii="Arial" w:hAnsi="Arial" w:cs="Arial"/>
        </w:rPr>
        <w:t> </w:t>
      </w:r>
      <w:r w:rsidRPr="00851F5B">
        <w:rPr>
          <w:i/>
          <w:iCs/>
        </w:rPr>
        <w:t>Guide to Safe Scouting.</w:t>
      </w:r>
      <w:r w:rsidRPr="00851F5B">
        <w:rPr>
          <w:rFonts w:ascii="Arial" w:hAnsi="Arial" w:cs="Arial"/>
          <w:i/>
          <w:iCs/>
        </w:rPr>
        <w:t> </w:t>
      </w:r>
      <w:r w:rsidRPr="00851F5B">
        <w:t> </w:t>
      </w:r>
    </w:p>
    <w:p w14:paraId="33833C1D" w14:textId="77777777" w:rsidR="00851F5B" w:rsidRPr="00851F5B" w:rsidRDefault="00851F5B" w:rsidP="00851F5B">
      <w:r w:rsidRPr="00851F5B">
        <w:t>*See Guidelines for Arrow of Light Scouts Camping Overnight with Scouts BSA below.</w:t>
      </w:r>
      <w:r w:rsidRPr="00851F5B">
        <w:rPr>
          <w:rFonts w:ascii="Arial" w:hAnsi="Arial" w:cs="Arial"/>
        </w:rPr>
        <w:t> </w:t>
      </w:r>
      <w:r w:rsidRPr="00851F5B">
        <w:t> </w:t>
      </w:r>
    </w:p>
    <w:p w14:paraId="4CA5EC2B" w14:textId="77777777" w:rsidR="00851F5B" w:rsidRPr="00851F5B" w:rsidRDefault="00851F5B" w:rsidP="00851F5B">
      <w:r w:rsidRPr="00851F5B">
        <w:t>Additional Guidelines Specifically for Cub Scout Unit-Coordinated Camping </w:t>
      </w:r>
    </w:p>
    <w:p w14:paraId="1461F9FA" w14:textId="77777777" w:rsidR="00851F5B" w:rsidRPr="00851F5B" w:rsidRDefault="00851F5B" w:rsidP="00851F5B">
      <w:pPr>
        <w:numPr>
          <w:ilvl w:val="0"/>
          <w:numId w:val="15"/>
        </w:numPr>
      </w:pPr>
      <w:r w:rsidRPr="00851F5B">
        <w:t>Cub Scout camping is a family-centric program. </w:t>
      </w:r>
    </w:p>
    <w:p w14:paraId="0DBFA2D2" w14:textId="77777777" w:rsidR="00851F5B" w:rsidRPr="00851F5B" w:rsidRDefault="00851F5B" w:rsidP="00851F5B">
      <w:pPr>
        <w:numPr>
          <w:ilvl w:val="0"/>
          <w:numId w:val="16"/>
        </w:numPr>
      </w:pPr>
      <w:r w:rsidRPr="00851F5B">
        <w:t>Cub Scout camping is limited to their council’s designated locations with appropriate facilities. </w:t>
      </w:r>
    </w:p>
    <w:p w14:paraId="0BD61235" w14:textId="77777777" w:rsidR="00851F5B" w:rsidRPr="00851F5B" w:rsidRDefault="00851F5B" w:rsidP="00851F5B">
      <w:pPr>
        <w:numPr>
          <w:ilvl w:val="0"/>
          <w:numId w:val="17"/>
        </w:numPr>
      </w:pPr>
      <w:r w:rsidRPr="00851F5B">
        <w:t>Councils use Pack Overnight Campout Site Appraisal Form (</w:t>
      </w:r>
      <w:hyperlink r:id="rId9" w:tgtFrame="_blank" w:history="1">
        <w:r w:rsidRPr="00851F5B">
          <w:rPr>
            <w:rStyle w:val="Hyperlink"/>
          </w:rPr>
          <w:t>www.scouting.org/wp-content/uploads/2018/07/430-90218-PackOvernightForm_Fillable.pdf</w:t>
        </w:r>
      </w:hyperlink>
      <w:r w:rsidRPr="00851F5B">
        <w:t>) to review and designate locations. </w:t>
      </w:r>
    </w:p>
    <w:p w14:paraId="2E852C69" w14:textId="77777777" w:rsidR="00851F5B" w:rsidRPr="00851F5B" w:rsidRDefault="00851F5B" w:rsidP="00851F5B">
      <w:pPr>
        <w:numPr>
          <w:ilvl w:val="0"/>
          <w:numId w:val="18"/>
        </w:numPr>
      </w:pPr>
      <w:r w:rsidRPr="00851F5B">
        <w:t>Units can request from their council a site appraisal but cannot do their own appraisal. </w:t>
      </w:r>
    </w:p>
    <w:p w14:paraId="4605719D" w14:textId="77777777" w:rsidR="00851F5B" w:rsidRPr="00851F5B" w:rsidRDefault="00851F5B" w:rsidP="00851F5B">
      <w:pPr>
        <w:numPr>
          <w:ilvl w:val="0"/>
          <w:numId w:val="19"/>
        </w:numPr>
      </w:pPr>
      <w:r w:rsidRPr="00851F5B">
        <w:t>Cub Scout</w:t>
      </w:r>
      <w:r w:rsidRPr="00851F5B">
        <w:rPr>
          <w:rFonts w:ascii="Arial" w:hAnsi="Arial" w:cs="Arial"/>
        </w:rPr>
        <w:t> </w:t>
      </w:r>
      <w:r w:rsidRPr="00851F5B">
        <w:t>pack</w:t>
      </w:r>
      <w:r w:rsidRPr="00851F5B">
        <w:rPr>
          <w:rFonts w:ascii="Arial" w:hAnsi="Arial" w:cs="Arial"/>
        </w:rPr>
        <w:t> </w:t>
      </w:r>
      <w:r w:rsidRPr="00851F5B">
        <w:t>unit coordinated camping is limited to no more than two consecutive nights.</w:t>
      </w:r>
      <w:r w:rsidRPr="00851F5B">
        <w:rPr>
          <w:rFonts w:ascii="Arial" w:hAnsi="Arial" w:cs="Arial"/>
        </w:rPr>
        <w:t> </w:t>
      </w:r>
      <w:r w:rsidRPr="00851F5B">
        <w:t> </w:t>
      </w:r>
    </w:p>
    <w:p w14:paraId="59E47A16" w14:textId="77777777" w:rsidR="00851F5B" w:rsidRPr="00851F5B" w:rsidRDefault="00851F5B" w:rsidP="00851F5B">
      <w:pPr>
        <w:numPr>
          <w:ilvl w:val="0"/>
          <w:numId w:val="20"/>
        </w:numPr>
      </w:pPr>
      <w:r w:rsidRPr="00851F5B">
        <w:t>Cub Scout youth may tent with a parent or guardian and siblings as outlined in Scouting’s Barriers to Abuse. </w:t>
      </w:r>
    </w:p>
    <w:p w14:paraId="2D2C86F8" w14:textId="77777777" w:rsidR="00851F5B" w:rsidRPr="00851F5B" w:rsidRDefault="00851F5B" w:rsidP="00851F5B">
      <w:pPr>
        <w:numPr>
          <w:ilvl w:val="0"/>
          <w:numId w:val="21"/>
        </w:numPr>
      </w:pPr>
      <w:r w:rsidRPr="00851F5B">
        <w:t>As with</w:t>
      </w:r>
      <w:r w:rsidRPr="00851F5B">
        <w:rPr>
          <w:rFonts w:ascii="Arial" w:hAnsi="Arial" w:cs="Arial"/>
        </w:rPr>
        <w:t> </w:t>
      </w:r>
      <w:r w:rsidRPr="00851F5B">
        <w:t>all Scouting activities,</w:t>
      </w:r>
      <w:r w:rsidRPr="00851F5B">
        <w:rPr>
          <w:rFonts w:ascii="Arial" w:hAnsi="Arial" w:cs="Arial"/>
        </w:rPr>
        <w:t> </w:t>
      </w:r>
      <w:r w:rsidRPr="00851F5B">
        <w:t>Lion</w:t>
      </w:r>
      <w:r w:rsidRPr="00851F5B">
        <w:rPr>
          <w:rFonts w:ascii="Arial" w:hAnsi="Arial" w:cs="Arial"/>
        </w:rPr>
        <w:t> </w:t>
      </w:r>
      <w:r w:rsidRPr="00851F5B">
        <w:t>Cub Scouts and Tiger</w:t>
      </w:r>
      <w:r w:rsidRPr="00851F5B">
        <w:rPr>
          <w:rFonts w:ascii="Arial" w:hAnsi="Arial" w:cs="Arial"/>
        </w:rPr>
        <w:t> </w:t>
      </w:r>
      <w:r w:rsidRPr="00851F5B">
        <w:t>Cub Scouts</w:t>
      </w:r>
      <w:r w:rsidRPr="00851F5B">
        <w:rPr>
          <w:rFonts w:ascii="Arial" w:hAnsi="Arial" w:cs="Arial"/>
        </w:rPr>
        <w:t> </w:t>
      </w:r>
      <w:r w:rsidRPr="00851F5B">
        <w:t>must have their adult partner present to take part</w:t>
      </w:r>
      <w:r w:rsidRPr="00851F5B">
        <w:rPr>
          <w:rFonts w:ascii="Arial" w:hAnsi="Arial" w:cs="Arial"/>
        </w:rPr>
        <w:t> </w:t>
      </w:r>
      <w:r w:rsidRPr="00851F5B">
        <w:t>in overnight camping.</w:t>
      </w:r>
      <w:r w:rsidRPr="00851F5B">
        <w:rPr>
          <w:rFonts w:ascii="Arial" w:hAnsi="Arial" w:cs="Arial"/>
        </w:rPr>
        <w:t> </w:t>
      </w:r>
      <w:r w:rsidRPr="00851F5B">
        <w:t> </w:t>
      </w:r>
    </w:p>
    <w:p w14:paraId="20429DEE" w14:textId="77777777" w:rsidR="00851F5B" w:rsidRPr="00851F5B" w:rsidRDefault="00851F5B" w:rsidP="00851F5B">
      <w:pPr>
        <w:numPr>
          <w:ilvl w:val="0"/>
          <w:numId w:val="22"/>
        </w:numPr>
      </w:pPr>
      <w:r w:rsidRPr="00851F5B">
        <w:t>For all other ranks: only in exceptional circumstances, a Cub Scout whose parent or legal guardian cannot attend a unit overnight camping trip may</w:t>
      </w:r>
      <w:r w:rsidRPr="00851F5B">
        <w:rPr>
          <w:rFonts w:ascii="Arial" w:hAnsi="Arial" w:cs="Arial"/>
        </w:rPr>
        <w:t> </w:t>
      </w:r>
      <w:r w:rsidRPr="00851F5B">
        <w:t>participate</w:t>
      </w:r>
      <w:r w:rsidRPr="00851F5B">
        <w:rPr>
          <w:rFonts w:ascii="Arial" w:hAnsi="Arial" w:cs="Arial"/>
        </w:rPr>
        <w:t> </w:t>
      </w:r>
      <w:r w:rsidRPr="00851F5B">
        <w:t>under the supervision of another registered adult</w:t>
      </w:r>
      <w:r w:rsidRPr="00851F5B">
        <w:rPr>
          <w:rFonts w:ascii="Arial" w:hAnsi="Arial" w:cs="Arial"/>
        </w:rPr>
        <w:t> </w:t>
      </w:r>
      <w:r w:rsidRPr="00851F5B">
        <w:t>member</w:t>
      </w:r>
      <w:r w:rsidRPr="00851F5B">
        <w:rPr>
          <w:rFonts w:ascii="Arial" w:hAnsi="Arial" w:cs="Arial"/>
        </w:rPr>
        <w:t> </w:t>
      </w:r>
      <w:r w:rsidRPr="00851F5B">
        <w:t>in Scouting</w:t>
      </w:r>
      <w:r w:rsidRPr="00851F5B">
        <w:rPr>
          <w:rFonts w:ascii="Arial" w:hAnsi="Arial" w:cs="Arial"/>
        </w:rPr>
        <w:t> </w:t>
      </w:r>
      <w:r w:rsidRPr="00851F5B">
        <w:t>who</w:t>
      </w:r>
      <w:r w:rsidRPr="00851F5B">
        <w:rPr>
          <w:rFonts w:ascii="Arial" w:hAnsi="Arial" w:cs="Arial"/>
        </w:rPr>
        <w:t> </w:t>
      </w:r>
      <w:r w:rsidRPr="00851F5B">
        <w:t>is</w:t>
      </w:r>
      <w:r w:rsidRPr="00851F5B">
        <w:rPr>
          <w:rFonts w:ascii="Arial" w:hAnsi="Arial" w:cs="Arial"/>
        </w:rPr>
        <w:t> </w:t>
      </w:r>
      <w:r w:rsidRPr="00851F5B">
        <w:t>a parent of a Cub Scout who is also attending. The unit leader and a parent or legal guardian must agree to the arrangement, and all Youth Protection policies apply. At no time may another adult accept responsibility for more than one</w:t>
      </w:r>
      <w:r w:rsidRPr="00851F5B">
        <w:rPr>
          <w:rFonts w:ascii="Arial" w:hAnsi="Arial" w:cs="Arial"/>
        </w:rPr>
        <w:t> </w:t>
      </w:r>
      <w:r w:rsidRPr="00851F5B">
        <w:t>additional</w:t>
      </w:r>
      <w:r w:rsidRPr="00851F5B">
        <w:rPr>
          <w:rFonts w:ascii="Arial" w:hAnsi="Arial" w:cs="Arial"/>
        </w:rPr>
        <w:t> </w:t>
      </w:r>
      <w:r w:rsidRPr="00851F5B">
        <w:rPr>
          <w:rFonts w:ascii="Aptos" w:hAnsi="Aptos" w:cs="Aptos"/>
        </w:rPr>
        <w:t>“</w:t>
      </w:r>
      <w:r w:rsidRPr="00851F5B">
        <w:t>nonfamily</w:t>
      </w:r>
      <w:r w:rsidRPr="00851F5B">
        <w:rPr>
          <w:rFonts w:ascii="Arial" w:hAnsi="Arial" w:cs="Arial"/>
        </w:rPr>
        <w:t> </w:t>
      </w:r>
      <w:r w:rsidRPr="00851F5B">
        <w:t>member</w:t>
      </w:r>
      <w:r w:rsidRPr="00851F5B">
        <w:rPr>
          <w:rFonts w:ascii="Aptos" w:hAnsi="Aptos" w:cs="Aptos"/>
        </w:rPr>
        <w:t>”</w:t>
      </w:r>
      <w:r w:rsidRPr="00851F5B">
        <w:t xml:space="preserve"> youth.</w:t>
      </w:r>
      <w:r w:rsidRPr="00851F5B">
        <w:rPr>
          <w:rFonts w:ascii="Arial" w:hAnsi="Arial" w:cs="Arial"/>
        </w:rPr>
        <w:t> </w:t>
      </w:r>
      <w:r w:rsidRPr="00851F5B">
        <w:t> </w:t>
      </w:r>
    </w:p>
    <w:p w14:paraId="36B17207" w14:textId="77777777" w:rsidR="00851F5B" w:rsidRPr="00851F5B" w:rsidRDefault="00851F5B" w:rsidP="00851F5B">
      <w:r w:rsidRPr="00851F5B">
        <w:t>Webelos and Arrow of Light Camping Additional Guidelines </w:t>
      </w:r>
    </w:p>
    <w:p w14:paraId="507043B8" w14:textId="77777777" w:rsidR="00851F5B" w:rsidRPr="00851F5B" w:rsidRDefault="00851F5B" w:rsidP="00851F5B">
      <w:r w:rsidRPr="00851F5B">
        <w:t>Effective June 1, 2024, Webelos is the designated program for 4th graders and Arrow of Light is the designated program for 5th graders.</w:t>
      </w:r>
      <w:r w:rsidRPr="00851F5B">
        <w:rPr>
          <w:rFonts w:ascii="Arial" w:hAnsi="Arial" w:cs="Arial"/>
        </w:rPr>
        <w:t> </w:t>
      </w:r>
      <w:r w:rsidRPr="00851F5B">
        <w:t xml:space="preserve"> As such, the Arrow of Light program is no longer combined with the Webelos program and the purpose of Webelos (4th grade) is no longer to prepare Cub Scouts to join </w:t>
      </w:r>
      <w:r w:rsidRPr="00851F5B">
        <w:lastRenderedPageBreak/>
        <w:t>Scouts BSA. The purpose of the Arrow of Light program is to prepare for Arrow of Light Scouts to join a Scouts BSA troop.</w:t>
      </w:r>
      <w:r w:rsidRPr="00851F5B">
        <w:rPr>
          <w:rFonts w:ascii="Arial" w:hAnsi="Arial" w:cs="Arial"/>
        </w:rPr>
        <w:t> </w:t>
      </w:r>
      <w:r w:rsidRPr="00851F5B">
        <w:t> </w:t>
      </w:r>
    </w:p>
    <w:p w14:paraId="7DE2C720" w14:textId="77777777" w:rsidR="00851F5B" w:rsidRPr="00851F5B" w:rsidRDefault="00851F5B" w:rsidP="00851F5B">
      <w:pPr>
        <w:numPr>
          <w:ilvl w:val="0"/>
          <w:numId w:val="23"/>
        </w:numPr>
      </w:pPr>
      <w:r w:rsidRPr="00851F5B">
        <w:t>Only Webelos Scout dens and Arrow of Light dens/patrols may conduct den coordinated overnight campouts.</w:t>
      </w:r>
      <w:r w:rsidRPr="00851F5B">
        <w:rPr>
          <w:rFonts w:ascii="Arial" w:hAnsi="Arial" w:cs="Arial"/>
        </w:rPr>
        <w:t> </w:t>
      </w:r>
      <w:r w:rsidRPr="00851F5B">
        <w:t xml:space="preserve"> Webelos Scout dens and Arrow of Light dens/ patrols coordinated overnight campouts are restricted to no more than two consecutive nights.</w:t>
      </w:r>
      <w:r w:rsidRPr="00851F5B">
        <w:rPr>
          <w:rFonts w:ascii="Arial" w:hAnsi="Arial" w:cs="Arial"/>
        </w:rPr>
        <w:t>  </w:t>
      </w:r>
      <w:r w:rsidRPr="00851F5B">
        <w:t> </w:t>
      </w:r>
    </w:p>
    <w:p w14:paraId="7FFE1C4B" w14:textId="77777777" w:rsidR="00851F5B" w:rsidRPr="00851F5B" w:rsidRDefault="00851F5B" w:rsidP="00851F5B">
      <w:pPr>
        <w:numPr>
          <w:ilvl w:val="0"/>
          <w:numId w:val="24"/>
        </w:numPr>
      </w:pPr>
      <w:r w:rsidRPr="00851F5B">
        <w:t>Webelos den or Arrow of Light den/patrol coordinated camping is only for the youth members of those dens/patrols, their parents, and their registered adult leadership.</w:t>
      </w:r>
      <w:r w:rsidRPr="00851F5B">
        <w:rPr>
          <w:rFonts w:ascii="Arial" w:hAnsi="Arial" w:cs="Arial"/>
        </w:rPr>
        <w:t>   </w:t>
      </w:r>
      <w:r w:rsidRPr="00851F5B">
        <w:t> </w:t>
      </w:r>
    </w:p>
    <w:p w14:paraId="52906B3F" w14:textId="77777777" w:rsidR="00851F5B" w:rsidRPr="00851F5B" w:rsidRDefault="00851F5B" w:rsidP="00851F5B">
      <w:pPr>
        <w:numPr>
          <w:ilvl w:val="0"/>
          <w:numId w:val="25"/>
        </w:numPr>
      </w:pPr>
      <w:r w:rsidRPr="00851F5B">
        <w:t>Webelos den and Arrow of Light den/ patrol coordinated campout must have a BALOO trained adult leader in attendance and all of Scouting’s Youth Protection policies apply. Reminder – Cub Scout overnight camping is limited to their council’s designated locations with appropriate facilities.</w:t>
      </w:r>
      <w:r w:rsidRPr="00851F5B">
        <w:rPr>
          <w:rFonts w:ascii="Arial" w:hAnsi="Arial" w:cs="Arial"/>
        </w:rPr>
        <w:t> </w:t>
      </w:r>
      <w:r w:rsidRPr="00851F5B">
        <w:t> </w:t>
      </w:r>
    </w:p>
    <w:p w14:paraId="096F2F6D" w14:textId="77777777" w:rsidR="00851F5B" w:rsidRPr="00851F5B" w:rsidRDefault="00851F5B" w:rsidP="00851F5B">
      <w:pPr>
        <w:numPr>
          <w:ilvl w:val="0"/>
          <w:numId w:val="26"/>
        </w:numPr>
      </w:pPr>
      <w:r w:rsidRPr="00851F5B">
        <w:t>During Webelos Scout dens and Arrow of Light den/patrol camping, each Scout should attend with their parent(s) or legal guardian(s). A Webelos Scout or Arrow of Light Scout whose parent or legal guardian cannot attend a Webelos den or Arrow of Light patrol overnight camping trip may participate under the supervision of at least two registered leaders. The leaders and a parent or legal guardian must agree to the arrangement, and all Youth Protection policies apply.</w:t>
      </w:r>
      <w:r w:rsidRPr="00851F5B">
        <w:rPr>
          <w:rFonts w:ascii="Arial" w:hAnsi="Arial" w:cs="Arial"/>
        </w:rPr>
        <w:t> </w:t>
      </w:r>
      <w:r w:rsidRPr="00851F5B">
        <w:t> </w:t>
      </w:r>
    </w:p>
    <w:p w14:paraId="097B0C6B" w14:textId="77777777" w:rsidR="00851F5B" w:rsidRPr="00851F5B" w:rsidRDefault="00851F5B" w:rsidP="00851F5B">
      <w:pPr>
        <w:numPr>
          <w:ilvl w:val="0"/>
          <w:numId w:val="27"/>
        </w:numPr>
      </w:pPr>
      <w:r w:rsidRPr="00851F5B">
        <w:t>Webelos Scouts and Webelos Scout dens may not participate at a Scouts BSA troop unit campout or at a Scouts BSA “camporee” or other events designed for Scouts BSA during the day and/or overnight, even as visitors.</w:t>
      </w:r>
      <w:r w:rsidRPr="00851F5B">
        <w:rPr>
          <w:rFonts w:ascii="Arial" w:hAnsi="Arial" w:cs="Arial"/>
        </w:rPr>
        <w:t>  </w:t>
      </w:r>
      <w:r w:rsidRPr="00851F5B">
        <w:t> </w:t>
      </w:r>
    </w:p>
    <w:p w14:paraId="5098119A" w14:textId="77777777" w:rsidR="00851F5B" w:rsidRPr="00851F5B" w:rsidRDefault="00851F5B" w:rsidP="00851F5B">
      <w:r w:rsidRPr="00851F5B">
        <w:rPr>
          <w:b/>
          <w:bCs/>
        </w:rPr>
        <w:t>*</w:t>
      </w:r>
      <w:r w:rsidRPr="00851F5B">
        <w:rPr>
          <w:rFonts w:ascii="Arial" w:hAnsi="Arial" w:cs="Arial"/>
        </w:rPr>
        <w:t> </w:t>
      </w:r>
      <w:r w:rsidRPr="00851F5B">
        <w:rPr>
          <w:b/>
          <w:bCs/>
        </w:rPr>
        <w:t>Guidelines for Arrow of Light Scouts Camping Overnight with Scouts BSA</w:t>
      </w:r>
      <w:r w:rsidRPr="00851F5B">
        <w:rPr>
          <w:rFonts w:ascii="Arial" w:hAnsi="Arial" w:cs="Arial"/>
        </w:rPr>
        <w:t> </w:t>
      </w:r>
      <w:r w:rsidRPr="00851F5B">
        <w:t> </w:t>
      </w:r>
    </w:p>
    <w:p w14:paraId="74E82BA4" w14:textId="77777777" w:rsidR="00851F5B" w:rsidRPr="00851F5B" w:rsidRDefault="00851F5B" w:rsidP="00851F5B">
      <w:pPr>
        <w:numPr>
          <w:ilvl w:val="0"/>
          <w:numId w:val="28"/>
        </w:numPr>
      </w:pPr>
      <w:r w:rsidRPr="00851F5B">
        <w:t>Arrow of Light Scouts can participate and camp at a unit coordinated campout with a Scouts BSA troop they are eligible to join. They must attend as an Arrow of Light den/patrol under the supervision of two deep leadership from their Arrow of Light den/patrol or pack.</w:t>
      </w:r>
      <w:r w:rsidRPr="00851F5B">
        <w:rPr>
          <w:rFonts w:ascii="Arial" w:hAnsi="Arial" w:cs="Arial"/>
        </w:rPr>
        <w:t> </w:t>
      </w:r>
      <w:r w:rsidRPr="00851F5B">
        <w:t xml:space="preserve"> All Cub Scout camping requirements still apply, including the Arrow of Light den/patrol must have a BALOO trained adult leader in attendance and all of Scouting</w:t>
      </w:r>
      <w:r w:rsidRPr="00851F5B">
        <w:rPr>
          <w:rFonts w:ascii="Aptos" w:hAnsi="Aptos" w:cs="Aptos"/>
        </w:rPr>
        <w:t>’</w:t>
      </w:r>
      <w:r w:rsidRPr="00851F5B">
        <w:t>s Youth Protection policies apply.</w:t>
      </w:r>
      <w:r w:rsidRPr="00851F5B">
        <w:rPr>
          <w:rFonts w:ascii="Arial" w:hAnsi="Arial" w:cs="Arial"/>
        </w:rPr>
        <w:t>  </w:t>
      </w:r>
      <w:r w:rsidRPr="00851F5B">
        <w:t> </w:t>
      </w:r>
    </w:p>
    <w:p w14:paraId="09DF2599" w14:textId="77777777" w:rsidR="00851F5B" w:rsidRPr="00851F5B" w:rsidRDefault="00851F5B" w:rsidP="00851F5B">
      <w:pPr>
        <w:numPr>
          <w:ilvl w:val="0"/>
          <w:numId w:val="29"/>
        </w:numPr>
      </w:pPr>
      <w:r w:rsidRPr="00851F5B">
        <w:t>Arrow of Light Scouts may participate at a Scouts BSA “camporee” (council coordinated, short-term camp, see NCAP SA-001) during the day and/or overnight in one of two ways:</w:t>
      </w:r>
      <w:r w:rsidRPr="00851F5B">
        <w:rPr>
          <w:rFonts w:ascii="Arial" w:hAnsi="Arial" w:cs="Arial"/>
        </w:rPr>
        <w:t>  </w:t>
      </w:r>
      <w:r w:rsidRPr="00851F5B">
        <w:t> </w:t>
      </w:r>
    </w:p>
    <w:p w14:paraId="50B20B2A" w14:textId="77777777" w:rsidR="00851F5B" w:rsidRPr="00851F5B" w:rsidRDefault="00851F5B" w:rsidP="00851F5B">
      <w:pPr>
        <w:numPr>
          <w:ilvl w:val="0"/>
          <w:numId w:val="30"/>
        </w:numPr>
      </w:pPr>
      <w:r w:rsidRPr="00851F5B">
        <w:rPr>
          <w:b/>
          <w:bCs/>
        </w:rPr>
        <w:t>With their Arrow of Light Den/Patrol</w:t>
      </w:r>
      <w:r w:rsidRPr="00851F5B">
        <w:t>. Arrow of Light Scouts can attend as an Arrow of Light den/patrol under the supervision of two deep leadership from their Arrow of Light den/patrol or pack. The Arrow of Light Scout’s parent or legal guardian(s) may attend with the Arrow of Light den/patrol and their child, either alongside the two-deep leadership or as part of it if they are registered with the pack. Or</w:t>
      </w:r>
      <w:r w:rsidRPr="00851F5B">
        <w:rPr>
          <w:rFonts w:ascii="Arial" w:hAnsi="Arial" w:cs="Arial"/>
        </w:rPr>
        <w:t> </w:t>
      </w:r>
      <w:r w:rsidRPr="00851F5B">
        <w:t> </w:t>
      </w:r>
    </w:p>
    <w:p w14:paraId="59632705" w14:textId="77777777" w:rsidR="00851F5B" w:rsidRPr="00851F5B" w:rsidRDefault="00851F5B" w:rsidP="00851F5B">
      <w:pPr>
        <w:numPr>
          <w:ilvl w:val="0"/>
          <w:numId w:val="31"/>
        </w:numPr>
      </w:pPr>
      <w:r w:rsidRPr="00851F5B">
        <w:rPr>
          <w:b/>
          <w:bCs/>
        </w:rPr>
        <w:t>As an Individual Scout</w:t>
      </w:r>
      <w:r w:rsidRPr="00851F5B">
        <w:t>. Arrow of Light Scouts can attend with their parent(s) or legal guardian(s) if the local council coordinates two deep leadership per NCAP Standard HS-502.</w:t>
      </w:r>
      <w:r w:rsidRPr="00851F5B">
        <w:rPr>
          <w:rFonts w:ascii="Arial" w:hAnsi="Arial" w:cs="Arial"/>
        </w:rPr>
        <w:t>   </w:t>
      </w:r>
      <w:r w:rsidRPr="00851F5B">
        <w:t> </w:t>
      </w:r>
    </w:p>
    <w:p w14:paraId="4BDCBFB6" w14:textId="77777777" w:rsidR="00851F5B" w:rsidRPr="00851F5B" w:rsidRDefault="00851F5B" w:rsidP="00851F5B">
      <w:r w:rsidRPr="00851F5B">
        <w:t> </w:t>
      </w:r>
    </w:p>
    <w:p w14:paraId="09C970D8" w14:textId="77777777" w:rsidR="00851F5B" w:rsidRDefault="00851F5B"/>
    <w:sectPr w:rsidR="00851F5B" w:rsidSect="00851F5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92B76"/>
    <w:multiLevelType w:val="multilevel"/>
    <w:tmpl w:val="343E8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9F78FB"/>
    <w:multiLevelType w:val="multilevel"/>
    <w:tmpl w:val="03CACB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4637E21"/>
    <w:multiLevelType w:val="multilevel"/>
    <w:tmpl w:val="1A50C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3F42D7"/>
    <w:multiLevelType w:val="multilevel"/>
    <w:tmpl w:val="D624A75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082070B2"/>
    <w:multiLevelType w:val="multilevel"/>
    <w:tmpl w:val="3F168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92573E"/>
    <w:multiLevelType w:val="multilevel"/>
    <w:tmpl w:val="7658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5E6160"/>
    <w:multiLevelType w:val="multilevel"/>
    <w:tmpl w:val="F936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5D2D44"/>
    <w:multiLevelType w:val="multilevel"/>
    <w:tmpl w:val="AB1CD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8E77D8"/>
    <w:multiLevelType w:val="multilevel"/>
    <w:tmpl w:val="CBC25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1F2344"/>
    <w:multiLevelType w:val="multilevel"/>
    <w:tmpl w:val="53848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B275EA"/>
    <w:multiLevelType w:val="multilevel"/>
    <w:tmpl w:val="D278C89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25475E6F"/>
    <w:multiLevelType w:val="multilevel"/>
    <w:tmpl w:val="42B0F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B838C1"/>
    <w:multiLevelType w:val="multilevel"/>
    <w:tmpl w:val="EDDE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D21B10"/>
    <w:multiLevelType w:val="multilevel"/>
    <w:tmpl w:val="EB02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8B6AC4"/>
    <w:multiLevelType w:val="multilevel"/>
    <w:tmpl w:val="401AA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D31466"/>
    <w:multiLevelType w:val="multilevel"/>
    <w:tmpl w:val="A626A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C0075B"/>
    <w:multiLevelType w:val="multilevel"/>
    <w:tmpl w:val="CAC47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FF4EC5"/>
    <w:multiLevelType w:val="multilevel"/>
    <w:tmpl w:val="28AE0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485683"/>
    <w:multiLevelType w:val="multilevel"/>
    <w:tmpl w:val="63A07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42317C"/>
    <w:multiLevelType w:val="multilevel"/>
    <w:tmpl w:val="63A4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90A42FB"/>
    <w:multiLevelType w:val="multilevel"/>
    <w:tmpl w:val="B53C5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A55E16"/>
    <w:multiLevelType w:val="multilevel"/>
    <w:tmpl w:val="63285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DD5EDD"/>
    <w:multiLevelType w:val="multilevel"/>
    <w:tmpl w:val="099616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CC40FA7"/>
    <w:multiLevelType w:val="multilevel"/>
    <w:tmpl w:val="4C28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F860EF"/>
    <w:multiLevelType w:val="multilevel"/>
    <w:tmpl w:val="054E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12803C1"/>
    <w:multiLevelType w:val="multilevel"/>
    <w:tmpl w:val="8794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872D54"/>
    <w:multiLevelType w:val="multilevel"/>
    <w:tmpl w:val="4B0ED9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6CF77DE5"/>
    <w:multiLevelType w:val="multilevel"/>
    <w:tmpl w:val="FD2AC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2C6414"/>
    <w:multiLevelType w:val="multilevel"/>
    <w:tmpl w:val="2BE65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AAD1826"/>
    <w:multiLevelType w:val="multilevel"/>
    <w:tmpl w:val="2A14A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FC32AD4"/>
    <w:multiLevelType w:val="multilevel"/>
    <w:tmpl w:val="7996D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7720656">
    <w:abstractNumId w:val="7"/>
  </w:num>
  <w:num w:numId="2" w16cid:durableId="511997840">
    <w:abstractNumId w:val="24"/>
  </w:num>
  <w:num w:numId="3" w16cid:durableId="485900079">
    <w:abstractNumId w:val="0"/>
  </w:num>
  <w:num w:numId="4" w16cid:durableId="2032878297">
    <w:abstractNumId w:val="9"/>
  </w:num>
  <w:num w:numId="5" w16cid:durableId="69432312">
    <w:abstractNumId w:val="12"/>
  </w:num>
  <w:num w:numId="6" w16cid:durableId="134760689">
    <w:abstractNumId w:val="30"/>
  </w:num>
  <w:num w:numId="7" w16cid:durableId="1502887299">
    <w:abstractNumId w:val="20"/>
  </w:num>
  <w:num w:numId="8" w16cid:durableId="1864787710">
    <w:abstractNumId w:val="17"/>
  </w:num>
  <w:num w:numId="9" w16cid:durableId="1132987274">
    <w:abstractNumId w:val="25"/>
  </w:num>
  <w:num w:numId="10" w16cid:durableId="1466312058">
    <w:abstractNumId w:val="16"/>
  </w:num>
  <w:num w:numId="11" w16cid:durableId="279532964">
    <w:abstractNumId w:val="19"/>
  </w:num>
  <w:num w:numId="12" w16cid:durableId="168181820">
    <w:abstractNumId w:val="8"/>
  </w:num>
  <w:num w:numId="13" w16cid:durableId="378744747">
    <w:abstractNumId w:val="26"/>
  </w:num>
  <w:num w:numId="14" w16cid:durableId="1190952627">
    <w:abstractNumId w:val="27"/>
  </w:num>
  <w:num w:numId="15" w16cid:durableId="480581824">
    <w:abstractNumId w:val="14"/>
  </w:num>
  <w:num w:numId="16" w16cid:durableId="1827091683">
    <w:abstractNumId w:val="23"/>
  </w:num>
  <w:num w:numId="17" w16cid:durableId="303245498">
    <w:abstractNumId w:val="22"/>
  </w:num>
  <w:num w:numId="18" w16cid:durableId="582379623">
    <w:abstractNumId w:val="1"/>
  </w:num>
  <w:num w:numId="19" w16cid:durableId="1375542071">
    <w:abstractNumId w:val="5"/>
  </w:num>
  <w:num w:numId="20" w16cid:durableId="391345338">
    <w:abstractNumId w:val="4"/>
  </w:num>
  <w:num w:numId="21" w16cid:durableId="539171282">
    <w:abstractNumId w:val="29"/>
  </w:num>
  <w:num w:numId="22" w16cid:durableId="1591618542">
    <w:abstractNumId w:val="28"/>
  </w:num>
  <w:num w:numId="23" w16cid:durableId="1342315280">
    <w:abstractNumId w:val="2"/>
  </w:num>
  <w:num w:numId="24" w16cid:durableId="198130852">
    <w:abstractNumId w:val="15"/>
  </w:num>
  <w:num w:numId="25" w16cid:durableId="110370318">
    <w:abstractNumId w:val="18"/>
  </w:num>
  <w:num w:numId="26" w16cid:durableId="2119835384">
    <w:abstractNumId w:val="6"/>
  </w:num>
  <w:num w:numId="27" w16cid:durableId="1938634096">
    <w:abstractNumId w:val="21"/>
  </w:num>
  <w:num w:numId="28" w16cid:durableId="1797599076">
    <w:abstractNumId w:val="13"/>
  </w:num>
  <w:num w:numId="29" w16cid:durableId="1543444309">
    <w:abstractNumId w:val="11"/>
  </w:num>
  <w:num w:numId="30" w16cid:durableId="482552624">
    <w:abstractNumId w:val="3"/>
  </w:num>
  <w:num w:numId="31" w16cid:durableId="17968328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F5B"/>
    <w:rsid w:val="00025C85"/>
    <w:rsid w:val="0009338C"/>
    <w:rsid w:val="004B45EE"/>
    <w:rsid w:val="004F5772"/>
    <w:rsid w:val="005C0474"/>
    <w:rsid w:val="006846AE"/>
    <w:rsid w:val="007D24D2"/>
    <w:rsid w:val="00823D07"/>
    <w:rsid w:val="00851F5B"/>
    <w:rsid w:val="009D6610"/>
    <w:rsid w:val="00D82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0DF94"/>
  <w15:chartTrackingRefBased/>
  <w15:docId w15:val="{2C6EB570-E0ED-447C-AEA6-D14103E65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1F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1F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1F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1F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1F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1F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1F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1F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1F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F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1F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1F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1F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1F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1F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1F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1F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1F5B"/>
    <w:rPr>
      <w:rFonts w:eastAsiaTheme="majorEastAsia" w:cstheme="majorBidi"/>
      <w:color w:val="272727" w:themeColor="text1" w:themeTint="D8"/>
    </w:rPr>
  </w:style>
  <w:style w:type="paragraph" w:styleId="Title">
    <w:name w:val="Title"/>
    <w:basedOn w:val="Normal"/>
    <w:next w:val="Normal"/>
    <w:link w:val="TitleChar"/>
    <w:uiPriority w:val="10"/>
    <w:qFormat/>
    <w:rsid w:val="00851F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F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1F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1F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1F5B"/>
    <w:pPr>
      <w:spacing w:before="160"/>
      <w:jc w:val="center"/>
    </w:pPr>
    <w:rPr>
      <w:i/>
      <w:iCs/>
      <w:color w:val="404040" w:themeColor="text1" w:themeTint="BF"/>
    </w:rPr>
  </w:style>
  <w:style w:type="character" w:customStyle="1" w:styleId="QuoteChar">
    <w:name w:val="Quote Char"/>
    <w:basedOn w:val="DefaultParagraphFont"/>
    <w:link w:val="Quote"/>
    <w:uiPriority w:val="29"/>
    <w:rsid w:val="00851F5B"/>
    <w:rPr>
      <w:i/>
      <w:iCs/>
      <w:color w:val="404040" w:themeColor="text1" w:themeTint="BF"/>
    </w:rPr>
  </w:style>
  <w:style w:type="paragraph" w:styleId="ListParagraph">
    <w:name w:val="List Paragraph"/>
    <w:basedOn w:val="Normal"/>
    <w:uiPriority w:val="34"/>
    <w:qFormat/>
    <w:rsid w:val="00851F5B"/>
    <w:pPr>
      <w:ind w:left="720"/>
      <w:contextualSpacing/>
    </w:pPr>
  </w:style>
  <w:style w:type="character" w:styleId="IntenseEmphasis">
    <w:name w:val="Intense Emphasis"/>
    <w:basedOn w:val="DefaultParagraphFont"/>
    <w:uiPriority w:val="21"/>
    <w:qFormat/>
    <w:rsid w:val="00851F5B"/>
    <w:rPr>
      <w:i/>
      <w:iCs/>
      <w:color w:val="0F4761" w:themeColor="accent1" w:themeShade="BF"/>
    </w:rPr>
  </w:style>
  <w:style w:type="paragraph" w:styleId="IntenseQuote">
    <w:name w:val="Intense Quote"/>
    <w:basedOn w:val="Normal"/>
    <w:next w:val="Normal"/>
    <w:link w:val="IntenseQuoteChar"/>
    <w:uiPriority w:val="30"/>
    <w:qFormat/>
    <w:rsid w:val="00851F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1F5B"/>
    <w:rPr>
      <w:i/>
      <w:iCs/>
      <w:color w:val="0F4761" w:themeColor="accent1" w:themeShade="BF"/>
    </w:rPr>
  </w:style>
  <w:style w:type="character" w:styleId="IntenseReference">
    <w:name w:val="Intense Reference"/>
    <w:basedOn w:val="DefaultParagraphFont"/>
    <w:uiPriority w:val="32"/>
    <w:qFormat/>
    <w:rsid w:val="00851F5B"/>
    <w:rPr>
      <w:b/>
      <w:bCs/>
      <w:smallCaps/>
      <w:color w:val="0F4761" w:themeColor="accent1" w:themeShade="BF"/>
      <w:spacing w:val="5"/>
    </w:rPr>
  </w:style>
  <w:style w:type="character" w:styleId="Hyperlink">
    <w:name w:val="Hyperlink"/>
    <w:basedOn w:val="DefaultParagraphFont"/>
    <w:uiPriority w:val="99"/>
    <w:unhideWhenUsed/>
    <w:rsid w:val="00851F5B"/>
    <w:rPr>
      <w:color w:val="467886" w:themeColor="hyperlink"/>
      <w:u w:val="single"/>
    </w:rPr>
  </w:style>
  <w:style w:type="character" w:styleId="UnresolvedMention">
    <w:name w:val="Unresolved Mention"/>
    <w:basedOn w:val="DefaultParagraphFont"/>
    <w:uiPriority w:val="99"/>
    <w:semiHidden/>
    <w:unhideWhenUsed/>
    <w:rsid w:val="00851F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9576586">
      <w:bodyDiv w:val="1"/>
      <w:marLeft w:val="0"/>
      <w:marRight w:val="0"/>
      <w:marTop w:val="0"/>
      <w:marBottom w:val="0"/>
      <w:divBdr>
        <w:top w:val="none" w:sz="0" w:space="0" w:color="auto"/>
        <w:left w:val="none" w:sz="0" w:space="0" w:color="auto"/>
        <w:bottom w:val="none" w:sz="0" w:space="0" w:color="auto"/>
        <w:right w:val="none" w:sz="0" w:space="0" w:color="auto"/>
      </w:divBdr>
      <w:divsChild>
        <w:div w:id="2114548751">
          <w:marLeft w:val="0"/>
          <w:marRight w:val="0"/>
          <w:marTop w:val="0"/>
          <w:marBottom w:val="0"/>
          <w:divBdr>
            <w:top w:val="none" w:sz="0" w:space="0" w:color="auto"/>
            <w:left w:val="none" w:sz="0" w:space="0" w:color="auto"/>
            <w:bottom w:val="none" w:sz="0" w:space="0" w:color="auto"/>
            <w:right w:val="none" w:sz="0" w:space="0" w:color="auto"/>
          </w:divBdr>
          <w:divsChild>
            <w:div w:id="1456676568">
              <w:marLeft w:val="0"/>
              <w:marRight w:val="0"/>
              <w:marTop w:val="0"/>
              <w:marBottom w:val="0"/>
              <w:divBdr>
                <w:top w:val="none" w:sz="0" w:space="0" w:color="auto"/>
                <w:left w:val="none" w:sz="0" w:space="0" w:color="auto"/>
                <w:bottom w:val="none" w:sz="0" w:space="0" w:color="auto"/>
                <w:right w:val="none" w:sz="0" w:space="0" w:color="auto"/>
              </w:divBdr>
            </w:div>
            <w:div w:id="1178274994">
              <w:marLeft w:val="0"/>
              <w:marRight w:val="0"/>
              <w:marTop w:val="0"/>
              <w:marBottom w:val="0"/>
              <w:divBdr>
                <w:top w:val="none" w:sz="0" w:space="0" w:color="auto"/>
                <w:left w:val="none" w:sz="0" w:space="0" w:color="auto"/>
                <w:bottom w:val="none" w:sz="0" w:space="0" w:color="auto"/>
                <w:right w:val="none" w:sz="0" w:space="0" w:color="auto"/>
              </w:divBdr>
            </w:div>
            <w:div w:id="417335131">
              <w:marLeft w:val="0"/>
              <w:marRight w:val="0"/>
              <w:marTop w:val="0"/>
              <w:marBottom w:val="0"/>
              <w:divBdr>
                <w:top w:val="none" w:sz="0" w:space="0" w:color="auto"/>
                <w:left w:val="none" w:sz="0" w:space="0" w:color="auto"/>
                <w:bottom w:val="none" w:sz="0" w:space="0" w:color="auto"/>
                <w:right w:val="none" w:sz="0" w:space="0" w:color="auto"/>
              </w:divBdr>
            </w:div>
            <w:div w:id="858665444">
              <w:marLeft w:val="0"/>
              <w:marRight w:val="0"/>
              <w:marTop w:val="0"/>
              <w:marBottom w:val="0"/>
              <w:divBdr>
                <w:top w:val="none" w:sz="0" w:space="0" w:color="auto"/>
                <w:left w:val="none" w:sz="0" w:space="0" w:color="auto"/>
                <w:bottom w:val="none" w:sz="0" w:space="0" w:color="auto"/>
                <w:right w:val="none" w:sz="0" w:space="0" w:color="auto"/>
              </w:divBdr>
            </w:div>
            <w:div w:id="258946874">
              <w:marLeft w:val="0"/>
              <w:marRight w:val="0"/>
              <w:marTop w:val="0"/>
              <w:marBottom w:val="0"/>
              <w:divBdr>
                <w:top w:val="none" w:sz="0" w:space="0" w:color="auto"/>
                <w:left w:val="none" w:sz="0" w:space="0" w:color="auto"/>
                <w:bottom w:val="none" w:sz="0" w:space="0" w:color="auto"/>
                <w:right w:val="none" w:sz="0" w:space="0" w:color="auto"/>
              </w:divBdr>
            </w:div>
            <w:div w:id="1117529958">
              <w:marLeft w:val="0"/>
              <w:marRight w:val="0"/>
              <w:marTop w:val="0"/>
              <w:marBottom w:val="0"/>
              <w:divBdr>
                <w:top w:val="none" w:sz="0" w:space="0" w:color="auto"/>
                <w:left w:val="none" w:sz="0" w:space="0" w:color="auto"/>
                <w:bottom w:val="none" w:sz="0" w:space="0" w:color="auto"/>
                <w:right w:val="none" w:sz="0" w:space="0" w:color="auto"/>
              </w:divBdr>
            </w:div>
            <w:div w:id="2049379713">
              <w:marLeft w:val="0"/>
              <w:marRight w:val="0"/>
              <w:marTop w:val="0"/>
              <w:marBottom w:val="0"/>
              <w:divBdr>
                <w:top w:val="none" w:sz="0" w:space="0" w:color="auto"/>
                <w:left w:val="none" w:sz="0" w:space="0" w:color="auto"/>
                <w:bottom w:val="none" w:sz="0" w:space="0" w:color="auto"/>
                <w:right w:val="none" w:sz="0" w:space="0" w:color="auto"/>
              </w:divBdr>
            </w:div>
            <w:div w:id="404644670">
              <w:marLeft w:val="0"/>
              <w:marRight w:val="0"/>
              <w:marTop w:val="0"/>
              <w:marBottom w:val="0"/>
              <w:divBdr>
                <w:top w:val="none" w:sz="0" w:space="0" w:color="auto"/>
                <w:left w:val="none" w:sz="0" w:space="0" w:color="auto"/>
                <w:bottom w:val="none" w:sz="0" w:space="0" w:color="auto"/>
                <w:right w:val="none" w:sz="0" w:space="0" w:color="auto"/>
              </w:divBdr>
            </w:div>
            <w:div w:id="724910255">
              <w:marLeft w:val="0"/>
              <w:marRight w:val="0"/>
              <w:marTop w:val="0"/>
              <w:marBottom w:val="0"/>
              <w:divBdr>
                <w:top w:val="none" w:sz="0" w:space="0" w:color="auto"/>
                <w:left w:val="none" w:sz="0" w:space="0" w:color="auto"/>
                <w:bottom w:val="none" w:sz="0" w:space="0" w:color="auto"/>
                <w:right w:val="none" w:sz="0" w:space="0" w:color="auto"/>
              </w:divBdr>
            </w:div>
            <w:div w:id="187984703">
              <w:marLeft w:val="0"/>
              <w:marRight w:val="0"/>
              <w:marTop w:val="0"/>
              <w:marBottom w:val="0"/>
              <w:divBdr>
                <w:top w:val="none" w:sz="0" w:space="0" w:color="auto"/>
                <w:left w:val="none" w:sz="0" w:space="0" w:color="auto"/>
                <w:bottom w:val="none" w:sz="0" w:space="0" w:color="auto"/>
                <w:right w:val="none" w:sz="0" w:space="0" w:color="auto"/>
              </w:divBdr>
            </w:div>
            <w:div w:id="1092896327">
              <w:marLeft w:val="0"/>
              <w:marRight w:val="0"/>
              <w:marTop w:val="0"/>
              <w:marBottom w:val="0"/>
              <w:divBdr>
                <w:top w:val="none" w:sz="0" w:space="0" w:color="auto"/>
                <w:left w:val="none" w:sz="0" w:space="0" w:color="auto"/>
                <w:bottom w:val="none" w:sz="0" w:space="0" w:color="auto"/>
                <w:right w:val="none" w:sz="0" w:space="0" w:color="auto"/>
              </w:divBdr>
            </w:div>
            <w:div w:id="825514631">
              <w:marLeft w:val="0"/>
              <w:marRight w:val="0"/>
              <w:marTop w:val="0"/>
              <w:marBottom w:val="0"/>
              <w:divBdr>
                <w:top w:val="none" w:sz="0" w:space="0" w:color="auto"/>
                <w:left w:val="none" w:sz="0" w:space="0" w:color="auto"/>
                <w:bottom w:val="none" w:sz="0" w:space="0" w:color="auto"/>
                <w:right w:val="none" w:sz="0" w:space="0" w:color="auto"/>
              </w:divBdr>
            </w:div>
            <w:div w:id="782306384">
              <w:marLeft w:val="0"/>
              <w:marRight w:val="0"/>
              <w:marTop w:val="0"/>
              <w:marBottom w:val="0"/>
              <w:divBdr>
                <w:top w:val="none" w:sz="0" w:space="0" w:color="auto"/>
                <w:left w:val="none" w:sz="0" w:space="0" w:color="auto"/>
                <w:bottom w:val="none" w:sz="0" w:space="0" w:color="auto"/>
                <w:right w:val="none" w:sz="0" w:space="0" w:color="auto"/>
              </w:divBdr>
            </w:div>
            <w:div w:id="1560091003">
              <w:marLeft w:val="0"/>
              <w:marRight w:val="0"/>
              <w:marTop w:val="0"/>
              <w:marBottom w:val="0"/>
              <w:divBdr>
                <w:top w:val="none" w:sz="0" w:space="0" w:color="auto"/>
                <w:left w:val="none" w:sz="0" w:space="0" w:color="auto"/>
                <w:bottom w:val="none" w:sz="0" w:space="0" w:color="auto"/>
                <w:right w:val="none" w:sz="0" w:space="0" w:color="auto"/>
              </w:divBdr>
            </w:div>
            <w:div w:id="1212570192">
              <w:marLeft w:val="0"/>
              <w:marRight w:val="0"/>
              <w:marTop w:val="0"/>
              <w:marBottom w:val="0"/>
              <w:divBdr>
                <w:top w:val="none" w:sz="0" w:space="0" w:color="auto"/>
                <w:left w:val="none" w:sz="0" w:space="0" w:color="auto"/>
                <w:bottom w:val="none" w:sz="0" w:space="0" w:color="auto"/>
                <w:right w:val="none" w:sz="0" w:space="0" w:color="auto"/>
              </w:divBdr>
            </w:div>
            <w:div w:id="1134181287">
              <w:marLeft w:val="0"/>
              <w:marRight w:val="0"/>
              <w:marTop w:val="0"/>
              <w:marBottom w:val="0"/>
              <w:divBdr>
                <w:top w:val="none" w:sz="0" w:space="0" w:color="auto"/>
                <w:left w:val="none" w:sz="0" w:space="0" w:color="auto"/>
                <w:bottom w:val="none" w:sz="0" w:space="0" w:color="auto"/>
                <w:right w:val="none" w:sz="0" w:space="0" w:color="auto"/>
              </w:divBdr>
            </w:div>
            <w:div w:id="1994018903">
              <w:marLeft w:val="0"/>
              <w:marRight w:val="0"/>
              <w:marTop w:val="0"/>
              <w:marBottom w:val="0"/>
              <w:divBdr>
                <w:top w:val="none" w:sz="0" w:space="0" w:color="auto"/>
                <w:left w:val="none" w:sz="0" w:space="0" w:color="auto"/>
                <w:bottom w:val="none" w:sz="0" w:space="0" w:color="auto"/>
                <w:right w:val="none" w:sz="0" w:space="0" w:color="auto"/>
              </w:divBdr>
            </w:div>
            <w:div w:id="1114901898">
              <w:marLeft w:val="0"/>
              <w:marRight w:val="0"/>
              <w:marTop w:val="0"/>
              <w:marBottom w:val="0"/>
              <w:divBdr>
                <w:top w:val="none" w:sz="0" w:space="0" w:color="auto"/>
                <w:left w:val="none" w:sz="0" w:space="0" w:color="auto"/>
                <w:bottom w:val="none" w:sz="0" w:space="0" w:color="auto"/>
                <w:right w:val="none" w:sz="0" w:space="0" w:color="auto"/>
              </w:divBdr>
            </w:div>
          </w:divsChild>
        </w:div>
        <w:div w:id="1691562344">
          <w:marLeft w:val="0"/>
          <w:marRight w:val="0"/>
          <w:marTop w:val="0"/>
          <w:marBottom w:val="0"/>
          <w:divBdr>
            <w:top w:val="none" w:sz="0" w:space="0" w:color="auto"/>
            <w:left w:val="none" w:sz="0" w:space="0" w:color="auto"/>
            <w:bottom w:val="none" w:sz="0" w:space="0" w:color="auto"/>
            <w:right w:val="none" w:sz="0" w:space="0" w:color="auto"/>
          </w:divBdr>
          <w:divsChild>
            <w:div w:id="150021049">
              <w:marLeft w:val="0"/>
              <w:marRight w:val="0"/>
              <w:marTop w:val="0"/>
              <w:marBottom w:val="0"/>
              <w:divBdr>
                <w:top w:val="none" w:sz="0" w:space="0" w:color="auto"/>
                <w:left w:val="none" w:sz="0" w:space="0" w:color="auto"/>
                <w:bottom w:val="none" w:sz="0" w:space="0" w:color="auto"/>
                <w:right w:val="none" w:sz="0" w:space="0" w:color="auto"/>
              </w:divBdr>
            </w:div>
            <w:div w:id="116335353">
              <w:marLeft w:val="0"/>
              <w:marRight w:val="0"/>
              <w:marTop w:val="0"/>
              <w:marBottom w:val="0"/>
              <w:divBdr>
                <w:top w:val="none" w:sz="0" w:space="0" w:color="auto"/>
                <w:left w:val="none" w:sz="0" w:space="0" w:color="auto"/>
                <w:bottom w:val="none" w:sz="0" w:space="0" w:color="auto"/>
                <w:right w:val="none" w:sz="0" w:space="0" w:color="auto"/>
              </w:divBdr>
            </w:div>
            <w:div w:id="1169561839">
              <w:marLeft w:val="0"/>
              <w:marRight w:val="0"/>
              <w:marTop w:val="0"/>
              <w:marBottom w:val="0"/>
              <w:divBdr>
                <w:top w:val="none" w:sz="0" w:space="0" w:color="auto"/>
                <w:left w:val="none" w:sz="0" w:space="0" w:color="auto"/>
                <w:bottom w:val="none" w:sz="0" w:space="0" w:color="auto"/>
                <w:right w:val="none" w:sz="0" w:space="0" w:color="auto"/>
              </w:divBdr>
            </w:div>
            <w:div w:id="596716877">
              <w:marLeft w:val="0"/>
              <w:marRight w:val="0"/>
              <w:marTop w:val="0"/>
              <w:marBottom w:val="0"/>
              <w:divBdr>
                <w:top w:val="none" w:sz="0" w:space="0" w:color="auto"/>
                <w:left w:val="none" w:sz="0" w:space="0" w:color="auto"/>
                <w:bottom w:val="none" w:sz="0" w:space="0" w:color="auto"/>
                <w:right w:val="none" w:sz="0" w:space="0" w:color="auto"/>
              </w:divBdr>
            </w:div>
            <w:div w:id="47917393">
              <w:marLeft w:val="0"/>
              <w:marRight w:val="0"/>
              <w:marTop w:val="0"/>
              <w:marBottom w:val="0"/>
              <w:divBdr>
                <w:top w:val="none" w:sz="0" w:space="0" w:color="auto"/>
                <w:left w:val="none" w:sz="0" w:space="0" w:color="auto"/>
                <w:bottom w:val="none" w:sz="0" w:space="0" w:color="auto"/>
                <w:right w:val="none" w:sz="0" w:space="0" w:color="auto"/>
              </w:divBdr>
            </w:div>
            <w:div w:id="472866467">
              <w:marLeft w:val="0"/>
              <w:marRight w:val="0"/>
              <w:marTop w:val="0"/>
              <w:marBottom w:val="0"/>
              <w:divBdr>
                <w:top w:val="none" w:sz="0" w:space="0" w:color="auto"/>
                <w:left w:val="none" w:sz="0" w:space="0" w:color="auto"/>
                <w:bottom w:val="none" w:sz="0" w:space="0" w:color="auto"/>
                <w:right w:val="none" w:sz="0" w:space="0" w:color="auto"/>
              </w:divBdr>
            </w:div>
            <w:div w:id="298153213">
              <w:marLeft w:val="0"/>
              <w:marRight w:val="0"/>
              <w:marTop w:val="0"/>
              <w:marBottom w:val="0"/>
              <w:divBdr>
                <w:top w:val="none" w:sz="0" w:space="0" w:color="auto"/>
                <w:left w:val="none" w:sz="0" w:space="0" w:color="auto"/>
                <w:bottom w:val="none" w:sz="0" w:space="0" w:color="auto"/>
                <w:right w:val="none" w:sz="0" w:space="0" w:color="auto"/>
              </w:divBdr>
            </w:div>
            <w:div w:id="1482695281">
              <w:marLeft w:val="0"/>
              <w:marRight w:val="0"/>
              <w:marTop w:val="0"/>
              <w:marBottom w:val="0"/>
              <w:divBdr>
                <w:top w:val="none" w:sz="0" w:space="0" w:color="auto"/>
                <w:left w:val="none" w:sz="0" w:space="0" w:color="auto"/>
                <w:bottom w:val="none" w:sz="0" w:space="0" w:color="auto"/>
                <w:right w:val="none" w:sz="0" w:space="0" w:color="auto"/>
              </w:divBdr>
            </w:div>
            <w:div w:id="1997147305">
              <w:marLeft w:val="0"/>
              <w:marRight w:val="0"/>
              <w:marTop w:val="0"/>
              <w:marBottom w:val="0"/>
              <w:divBdr>
                <w:top w:val="none" w:sz="0" w:space="0" w:color="auto"/>
                <w:left w:val="none" w:sz="0" w:space="0" w:color="auto"/>
                <w:bottom w:val="none" w:sz="0" w:space="0" w:color="auto"/>
                <w:right w:val="none" w:sz="0" w:space="0" w:color="auto"/>
              </w:divBdr>
            </w:div>
            <w:div w:id="1632520639">
              <w:marLeft w:val="0"/>
              <w:marRight w:val="0"/>
              <w:marTop w:val="0"/>
              <w:marBottom w:val="0"/>
              <w:divBdr>
                <w:top w:val="none" w:sz="0" w:space="0" w:color="auto"/>
                <w:left w:val="none" w:sz="0" w:space="0" w:color="auto"/>
                <w:bottom w:val="none" w:sz="0" w:space="0" w:color="auto"/>
                <w:right w:val="none" w:sz="0" w:space="0" w:color="auto"/>
              </w:divBdr>
            </w:div>
            <w:div w:id="707872360">
              <w:marLeft w:val="0"/>
              <w:marRight w:val="0"/>
              <w:marTop w:val="0"/>
              <w:marBottom w:val="0"/>
              <w:divBdr>
                <w:top w:val="none" w:sz="0" w:space="0" w:color="auto"/>
                <w:left w:val="none" w:sz="0" w:space="0" w:color="auto"/>
                <w:bottom w:val="none" w:sz="0" w:space="0" w:color="auto"/>
                <w:right w:val="none" w:sz="0" w:space="0" w:color="auto"/>
              </w:divBdr>
            </w:div>
            <w:div w:id="2066830288">
              <w:marLeft w:val="0"/>
              <w:marRight w:val="0"/>
              <w:marTop w:val="0"/>
              <w:marBottom w:val="0"/>
              <w:divBdr>
                <w:top w:val="none" w:sz="0" w:space="0" w:color="auto"/>
                <w:left w:val="none" w:sz="0" w:space="0" w:color="auto"/>
                <w:bottom w:val="none" w:sz="0" w:space="0" w:color="auto"/>
                <w:right w:val="none" w:sz="0" w:space="0" w:color="auto"/>
              </w:divBdr>
            </w:div>
            <w:div w:id="1582790180">
              <w:marLeft w:val="0"/>
              <w:marRight w:val="0"/>
              <w:marTop w:val="0"/>
              <w:marBottom w:val="0"/>
              <w:divBdr>
                <w:top w:val="none" w:sz="0" w:space="0" w:color="auto"/>
                <w:left w:val="none" w:sz="0" w:space="0" w:color="auto"/>
                <w:bottom w:val="none" w:sz="0" w:space="0" w:color="auto"/>
                <w:right w:val="none" w:sz="0" w:space="0" w:color="auto"/>
              </w:divBdr>
            </w:div>
            <w:div w:id="1963538050">
              <w:marLeft w:val="0"/>
              <w:marRight w:val="0"/>
              <w:marTop w:val="0"/>
              <w:marBottom w:val="0"/>
              <w:divBdr>
                <w:top w:val="none" w:sz="0" w:space="0" w:color="auto"/>
                <w:left w:val="none" w:sz="0" w:space="0" w:color="auto"/>
                <w:bottom w:val="none" w:sz="0" w:space="0" w:color="auto"/>
                <w:right w:val="none" w:sz="0" w:space="0" w:color="auto"/>
              </w:divBdr>
            </w:div>
            <w:div w:id="783230379">
              <w:marLeft w:val="0"/>
              <w:marRight w:val="0"/>
              <w:marTop w:val="0"/>
              <w:marBottom w:val="0"/>
              <w:divBdr>
                <w:top w:val="none" w:sz="0" w:space="0" w:color="auto"/>
                <w:left w:val="none" w:sz="0" w:space="0" w:color="auto"/>
                <w:bottom w:val="none" w:sz="0" w:space="0" w:color="auto"/>
                <w:right w:val="none" w:sz="0" w:space="0" w:color="auto"/>
              </w:divBdr>
            </w:div>
            <w:div w:id="594047994">
              <w:marLeft w:val="0"/>
              <w:marRight w:val="0"/>
              <w:marTop w:val="0"/>
              <w:marBottom w:val="0"/>
              <w:divBdr>
                <w:top w:val="none" w:sz="0" w:space="0" w:color="auto"/>
                <w:left w:val="none" w:sz="0" w:space="0" w:color="auto"/>
                <w:bottom w:val="none" w:sz="0" w:space="0" w:color="auto"/>
                <w:right w:val="none" w:sz="0" w:space="0" w:color="auto"/>
              </w:divBdr>
            </w:div>
            <w:div w:id="1941374117">
              <w:marLeft w:val="0"/>
              <w:marRight w:val="0"/>
              <w:marTop w:val="0"/>
              <w:marBottom w:val="0"/>
              <w:divBdr>
                <w:top w:val="none" w:sz="0" w:space="0" w:color="auto"/>
                <w:left w:val="none" w:sz="0" w:space="0" w:color="auto"/>
                <w:bottom w:val="none" w:sz="0" w:space="0" w:color="auto"/>
                <w:right w:val="none" w:sz="0" w:space="0" w:color="auto"/>
              </w:divBdr>
            </w:div>
            <w:div w:id="915865856">
              <w:marLeft w:val="0"/>
              <w:marRight w:val="0"/>
              <w:marTop w:val="0"/>
              <w:marBottom w:val="0"/>
              <w:divBdr>
                <w:top w:val="none" w:sz="0" w:space="0" w:color="auto"/>
                <w:left w:val="none" w:sz="0" w:space="0" w:color="auto"/>
                <w:bottom w:val="none" w:sz="0" w:space="0" w:color="auto"/>
                <w:right w:val="none" w:sz="0" w:space="0" w:color="auto"/>
              </w:divBdr>
            </w:div>
            <w:div w:id="863590135">
              <w:marLeft w:val="0"/>
              <w:marRight w:val="0"/>
              <w:marTop w:val="0"/>
              <w:marBottom w:val="0"/>
              <w:divBdr>
                <w:top w:val="none" w:sz="0" w:space="0" w:color="auto"/>
                <w:left w:val="none" w:sz="0" w:space="0" w:color="auto"/>
                <w:bottom w:val="none" w:sz="0" w:space="0" w:color="auto"/>
                <w:right w:val="none" w:sz="0" w:space="0" w:color="auto"/>
              </w:divBdr>
            </w:div>
            <w:div w:id="644823674">
              <w:marLeft w:val="0"/>
              <w:marRight w:val="0"/>
              <w:marTop w:val="0"/>
              <w:marBottom w:val="0"/>
              <w:divBdr>
                <w:top w:val="none" w:sz="0" w:space="0" w:color="auto"/>
                <w:left w:val="none" w:sz="0" w:space="0" w:color="auto"/>
                <w:bottom w:val="none" w:sz="0" w:space="0" w:color="auto"/>
                <w:right w:val="none" w:sz="0" w:space="0" w:color="auto"/>
              </w:divBdr>
            </w:div>
          </w:divsChild>
        </w:div>
        <w:div w:id="1443039663">
          <w:marLeft w:val="0"/>
          <w:marRight w:val="0"/>
          <w:marTop w:val="0"/>
          <w:marBottom w:val="0"/>
          <w:divBdr>
            <w:top w:val="none" w:sz="0" w:space="0" w:color="auto"/>
            <w:left w:val="none" w:sz="0" w:space="0" w:color="auto"/>
            <w:bottom w:val="none" w:sz="0" w:space="0" w:color="auto"/>
            <w:right w:val="none" w:sz="0" w:space="0" w:color="auto"/>
          </w:divBdr>
          <w:divsChild>
            <w:div w:id="260069382">
              <w:marLeft w:val="0"/>
              <w:marRight w:val="0"/>
              <w:marTop w:val="0"/>
              <w:marBottom w:val="0"/>
              <w:divBdr>
                <w:top w:val="none" w:sz="0" w:space="0" w:color="auto"/>
                <w:left w:val="none" w:sz="0" w:space="0" w:color="auto"/>
                <w:bottom w:val="none" w:sz="0" w:space="0" w:color="auto"/>
                <w:right w:val="none" w:sz="0" w:space="0" w:color="auto"/>
              </w:divBdr>
            </w:div>
            <w:div w:id="831216673">
              <w:marLeft w:val="0"/>
              <w:marRight w:val="0"/>
              <w:marTop w:val="0"/>
              <w:marBottom w:val="0"/>
              <w:divBdr>
                <w:top w:val="none" w:sz="0" w:space="0" w:color="auto"/>
                <w:left w:val="none" w:sz="0" w:space="0" w:color="auto"/>
                <w:bottom w:val="none" w:sz="0" w:space="0" w:color="auto"/>
                <w:right w:val="none" w:sz="0" w:space="0" w:color="auto"/>
              </w:divBdr>
            </w:div>
            <w:div w:id="1277101356">
              <w:marLeft w:val="0"/>
              <w:marRight w:val="0"/>
              <w:marTop w:val="0"/>
              <w:marBottom w:val="0"/>
              <w:divBdr>
                <w:top w:val="none" w:sz="0" w:space="0" w:color="auto"/>
                <w:left w:val="none" w:sz="0" w:space="0" w:color="auto"/>
                <w:bottom w:val="none" w:sz="0" w:space="0" w:color="auto"/>
                <w:right w:val="none" w:sz="0" w:space="0" w:color="auto"/>
              </w:divBdr>
            </w:div>
            <w:div w:id="898900424">
              <w:marLeft w:val="0"/>
              <w:marRight w:val="0"/>
              <w:marTop w:val="0"/>
              <w:marBottom w:val="0"/>
              <w:divBdr>
                <w:top w:val="none" w:sz="0" w:space="0" w:color="auto"/>
                <w:left w:val="none" w:sz="0" w:space="0" w:color="auto"/>
                <w:bottom w:val="none" w:sz="0" w:space="0" w:color="auto"/>
                <w:right w:val="none" w:sz="0" w:space="0" w:color="auto"/>
              </w:divBdr>
            </w:div>
            <w:div w:id="244145415">
              <w:marLeft w:val="0"/>
              <w:marRight w:val="0"/>
              <w:marTop w:val="0"/>
              <w:marBottom w:val="0"/>
              <w:divBdr>
                <w:top w:val="none" w:sz="0" w:space="0" w:color="auto"/>
                <w:left w:val="none" w:sz="0" w:space="0" w:color="auto"/>
                <w:bottom w:val="none" w:sz="0" w:space="0" w:color="auto"/>
                <w:right w:val="none" w:sz="0" w:space="0" w:color="auto"/>
              </w:divBdr>
            </w:div>
            <w:div w:id="1867986470">
              <w:marLeft w:val="0"/>
              <w:marRight w:val="0"/>
              <w:marTop w:val="0"/>
              <w:marBottom w:val="0"/>
              <w:divBdr>
                <w:top w:val="none" w:sz="0" w:space="0" w:color="auto"/>
                <w:left w:val="none" w:sz="0" w:space="0" w:color="auto"/>
                <w:bottom w:val="none" w:sz="0" w:space="0" w:color="auto"/>
                <w:right w:val="none" w:sz="0" w:space="0" w:color="auto"/>
              </w:divBdr>
            </w:div>
            <w:div w:id="1532571364">
              <w:marLeft w:val="0"/>
              <w:marRight w:val="0"/>
              <w:marTop w:val="0"/>
              <w:marBottom w:val="0"/>
              <w:divBdr>
                <w:top w:val="none" w:sz="0" w:space="0" w:color="auto"/>
                <w:left w:val="none" w:sz="0" w:space="0" w:color="auto"/>
                <w:bottom w:val="none" w:sz="0" w:space="0" w:color="auto"/>
                <w:right w:val="none" w:sz="0" w:space="0" w:color="auto"/>
              </w:divBdr>
            </w:div>
            <w:div w:id="1621955987">
              <w:marLeft w:val="0"/>
              <w:marRight w:val="0"/>
              <w:marTop w:val="0"/>
              <w:marBottom w:val="0"/>
              <w:divBdr>
                <w:top w:val="none" w:sz="0" w:space="0" w:color="auto"/>
                <w:left w:val="none" w:sz="0" w:space="0" w:color="auto"/>
                <w:bottom w:val="none" w:sz="0" w:space="0" w:color="auto"/>
                <w:right w:val="none" w:sz="0" w:space="0" w:color="auto"/>
              </w:divBdr>
            </w:div>
            <w:div w:id="374736134">
              <w:marLeft w:val="0"/>
              <w:marRight w:val="0"/>
              <w:marTop w:val="0"/>
              <w:marBottom w:val="0"/>
              <w:divBdr>
                <w:top w:val="none" w:sz="0" w:space="0" w:color="auto"/>
                <w:left w:val="none" w:sz="0" w:space="0" w:color="auto"/>
                <w:bottom w:val="none" w:sz="0" w:space="0" w:color="auto"/>
                <w:right w:val="none" w:sz="0" w:space="0" w:color="auto"/>
              </w:divBdr>
            </w:div>
            <w:div w:id="904532747">
              <w:marLeft w:val="0"/>
              <w:marRight w:val="0"/>
              <w:marTop w:val="0"/>
              <w:marBottom w:val="0"/>
              <w:divBdr>
                <w:top w:val="none" w:sz="0" w:space="0" w:color="auto"/>
                <w:left w:val="none" w:sz="0" w:space="0" w:color="auto"/>
                <w:bottom w:val="none" w:sz="0" w:space="0" w:color="auto"/>
                <w:right w:val="none" w:sz="0" w:space="0" w:color="auto"/>
              </w:divBdr>
            </w:div>
            <w:div w:id="1125736400">
              <w:marLeft w:val="0"/>
              <w:marRight w:val="0"/>
              <w:marTop w:val="0"/>
              <w:marBottom w:val="0"/>
              <w:divBdr>
                <w:top w:val="none" w:sz="0" w:space="0" w:color="auto"/>
                <w:left w:val="none" w:sz="0" w:space="0" w:color="auto"/>
                <w:bottom w:val="none" w:sz="0" w:space="0" w:color="auto"/>
                <w:right w:val="none" w:sz="0" w:space="0" w:color="auto"/>
              </w:divBdr>
            </w:div>
            <w:div w:id="1067335788">
              <w:marLeft w:val="0"/>
              <w:marRight w:val="0"/>
              <w:marTop w:val="0"/>
              <w:marBottom w:val="0"/>
              <w:divBdr>
                <w:top w:val="none" w:sz="0" w:space="0" w:color="auto"/>
                <w:left w:val="none" w:sz="0" w:space="0" w:color="auto"/>
                <w:bottom w:val="none" w:sz="0" w:space="0" w:color="auto"/>
                <w:right w:val="none" w:sz="0" w:space="0" w:color="auto"/>
              </w:divBdr>
            </w:div>
            <w:div w:id="2059667551">
              <w:marLeft w:val="0"/>
              <w:marRight w:val="0"/>
              <w:marTop w:val="0"/>
              <w:marBottom w:val="0"/>
              <w:divBdr>
                <w:top w:val="none" w:sz="0" w:space="0" w:color="auto"/>
                <w:left w:val="none" w:sz="0" w:space="0" w:color="auto"/>
                <w:bottom w:val="none" w:sz="0" w:space="0" w:color="auto"/>
                <w:right w:val="none" w:sz="0" w:space="0" w:color="auto"/>
              </w:divBdr>
            </w:div>
            <w:div w:id="1372995009">
              <w:marLeft w:val="0"/>
              <w:marRight w:val="0"/>
              <w:marTop w:val="0"/>
              <w:marBottom w:val="0"/>
              <w:divBdr>
                <w:top w:val="none" w:sz="0" w:space="0" w:color="auto"/>
                <w:left w:val="none" w:sz="0" w:space="0" w:color="auto"/>
                <w:bottom w:val="none" w:sz="0" w:space="0" w:color="auto"/>
                <w:right w:val="none" w:sz="0" w:space="0" w:color="auto"/>
              </w:divBdr>
            </w:div>
            <w:div w:id="986710340">
              <w:marLeft w:val="0"/>
              <w:marRight w:val="0"/>
              <w:marTop w:val="0"/>
              <w:marBottom w:val="0"/>
              <w:divBdr>
                <w:top w:val="none" w:sz="0" w:space="0" w:color="auto"/>
                <w:left w:val="none" w:sz="0" w:space="0" w:color="auto"/>
                <w:bottom w:val="none" w:sz="0" w:space="0" w:color="auto"/>
                <w:right w:val="none" w:sz="0" w:space="0" w:color="auto"/>
              </w:divBdr>
            </w:div>
            <w:div w:id="58485898">
              <w:marLeft w:val="0"/>
              <w:marRight w:val="0"/>
              <w:marTop w:val="0"/>
              <w:marBottom w:val="0"/>
              <w:divBdr>
                <w:top w:val="none" w:sz="0" w:space="0" w:color="auto"/>
                <w:left w:val="none" w:sz="0" w:space="0" w:color="auto"/>
                <w:bottom w:val="none" w:sz="0" w:space="0" w:color="auto"/>
                <w:right w:val="none" w:sz="0" w:space="0" w:color="auto"/>
              </w:divBdr>
            </w:div>
            <w:div w:id="451049524">
              <w:marLeft w:val="0"/>
              <w:marRight w:val="0"/>
              <w:marTop w:val="0"/>
              <w:marBottom w:val="0"/>
              <w:divBdr>
                <w:top w:val="none" w:sz="0" w:space="0" w:color="auto"/>
                <w:left w:val="none" w:sz="0" w:space="0" w:color="auto"/>
                <w:bottom w:val="none" w:sz="0" w:space="0" w:color="auto"/>
                <w:right w:val="none" w:sz="0" w:space="0" w:color="auto"/>
              </w:divBdr>
            </w:div>
            <w:div w:id="35935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724801">
      <w:bodyDiv w:val="1"/>
      <w:marLeft w:val="0"/>
      <w:marRight w:val="0"/>
      <w:marTop w:val="0"/>
      <w:marBottom w:val="0"/>
      <w:divBdr>
        <w:top w:val="none" w:sz="0" w:space="0" w:color="auto"/>
        <w:left w:val="none" w:sz="0" w:space="0" w:color="auto"/>
        <w:bottom w:val="none" w:sz="0" w:space="0" w:color="auto"/>
        <w:right w:val="none" w:sz="0" w:space="0" w:color="auto"/>
      </w:divBdr>
    </w:div>
    <w:div w:id="1090200004">
      <w:bodyDiv w:val="1"/>
      <w:marLeft w:val="0"/>
      <w:marRight w:val="0"/>
      <w:marTop w:val="0"/>
      <w:marBottom w:val="0"/>
      <w:divBdr>
        <w:top w:val="none" w:sz="0" w:space="0" w:color="auto"/>
        <w:left w:val="none" w:sz="0" w:space="0" w:color="auto"/>
        <w:bottom w:val="none" w:sz="0" w:space="0" w:color="auto"/>
        <w:right w:val="none" w:sz="0" w:space="0" w:color="auto"/>
      </w:divBdr>
      <w:divsChild>
        <w:div w:id="902957036">
          <w:marLeft w:val="0"/>
          <w:marRight w:val="0"/>
          <w:marTop w:val="0"/>
          <w:marBottom w:val="0"/>
          <w:divBdr>
            <w:top w:val="none" w:sz="0" w:space="0" w:color="auto"/>
            <w:left w:val="none" w:sz="0" w:space="0" w:color="auto"/>
            <w:bottom w:val="none" w:sz="0" w:space="0" w:color="auto"/>
            <w:right w:val="none" w:sz="0" w:space="0" w:color="auto"/>
          </w:divBdr>
          <w:divsChild>
            <w:div w:id="1156065320">
              <w:marLeft w:val="0"/>
              <w:marRight w:val="0"/>
              <w:marTop w:val="0"/>
              <w:marBottom w:val="0"/>
              <w:divBdr>
                <w:top w:val="none" w:sz="0" w:space="0" w:color="auto"/>
                <w:left w:val="none" w:sz="0" w:space="0" w:color="auto"/>
                <w:bottom w:val="none" w:sz="0" w:space="0" w:color="auto"/>
                <w:right w:val="none" w:sz="0" w:space="0" w:color="auto"/>
              </w:divBdr>
            </w:div>
            <w:div w:id="383333260">
              <w:marLeft w:val="0"/>
              <w:marRight w:val="0"/>
              <w:marTop w:val="0"/>
              <w:marBottom w:val="0"/>
              <w:divBdr>
                <w:top w:val="none" w:sz="0" w:space="0" w:color="auto"/>
                <w:left w:val="none" w:sz="0" w:space="0" w:color="auto"/>
                <w:bottom w:val="none" w:sz="0" w:space="0" w:color="auto"/>
                <w:right w:val="none" w:sz="0" w:space="0" w:color="auto"/>
              </w:divBdr>
            </w:div>
            <w:div w:id="516117296">
              <w:marLeft w:val="0"/>
              <w:marRight w:val="0"/>
              <w:marTop w:val="0"/>
              <w:marBottom w:val="0"/>
              <w:divBdr>
                <w:top w:val="none" w:sz="0" w:space="0" w:color="auto"/>
                <w:left w:val="none" w:sz="0" w:space="0" w:color="auto"/>
                <w:bottom w:val="none" w:sz="0" w:space="0" w:color="auto"/>
                <w:right w:val="none" w:sz="0" w:space="0" w:color="auto"/>
              </w:divBdr>
            </w:div>
            <w:div w:id="97679162">
              <w:marLeft w:val="0"/>
              <w:marRight w:val="0"/>
              <w:marTop w:val="0"/>
              <w:marBottom w:val="0"/>
              <w:divBdr>
                <w:top w:val="none" w:sz="0" w:space="0" w:color="auto"/>
                <w:left w:val="none" w:sz="0" w:space="0" w:color="auto"/>
                <w:bottom w:val="none" w:sz="0" w:space="0" w:color="auto"/>
                <w:right w:val="none" w:sz="0" w:space="0" w:color="auto"/>
              </w:divBdr>
            </w:div>
            <w:div w:id="468323803">
              <w:marLeft w:val="0"/>
              <w:marRight w:val="0"/>
              <w:marTop w:val="0"/>
              <w:marBottom w:val="0"/>
              <w:divBdr>
                <w:top w:val="none" w:sz="0" w:space="0" w:color="auto"/>
                <w:left w:val="none" w:sz="0" w:space="0" w:color="auto"/>
                <w:bottom w:val="none" w:sz="0" w:space="0" w:color="auto"/>
                <w:right w:val="none" w:sz="0" w:space="0" w:color="auto"/>
              </w:divBdr>
            </w:div>
            <w:div w:id="579292499">
              <w:marLeft w:val="0"/>
              <w:marRight w:val="0"/>
              <w:marTop w:val="0"/>
              <w:marBottom w:val="0"/>
              <w:divBdr>
                <w:top w:val="none" w:sz="0" w:space="0" w:color="auto"/>
                <w:left w:val="none" w:sz="0" w:space="0" w:color="auto"/>
                <w:bottom w:val="none" w:sz="0" w:space="0" w:color="auto"/>
                <w:right w:val="none" w:sz="0" w:space="0" w:color="auto"/>
              </w:divBdr>
            </w:div>
            <w:div w:id="1081951934">
              <w:marLeft w:val="0"/>
              <w:marRight w:val="0"/>
              <w:marTop w:val="0"/>
              <w:marBottom w:val="0"/>
              <w:divBdr>
                <w:top w:val="none" w:sz="0" w:space="0" w:color="auto"/>
                <w:left w:val="none" w:sz="0" w:space="0" w:color="auto"/>
                <w:bottom w:val="none" w:sz="0" w:space="0" w:color="auto"/>
                <w:right w:val="none" w:sz="0" w:space="0" w:color="auto"/>
              </w:divBdr>
            </w:div>
            <w:div w:id="184250050">
              <w:marLeft w:val="0"/>
              <w:marRight w:val="0"/>
              <w:marTop w:val="0"/>
              <w:marBottom w:val="0"/>
              <w:divBdr>
                <w:top w:val="none" w:sz="0" w:space="0" w:color="auto"/>
                <w:left w:val="none" w:sz="0" w:space="0" w:color="auto"/>
                <w:bottom w:val="none" w:sz="0" w:space="0" w:color="auto"/>
                <w:right w:val="none" w:sz="0" w:space="0" w:color="auto"/>
              </w:divBdr>
            </w:div>
            <w:div w:id="1458522203">
              <w:marLeft w:val="0"/>
              <w:marRight w:val="0"/>
              <w:marTop w:val="0"/>
              <w:marBottom w:val="0"/>
              <w:divBdr>
                <w:top w:val="none" w:sz="0" w:space="0" w:color="auto"/>
                <w:left w:val="none" w:sz="0" w:space="0" w:color="auto"/>
                <w:bottom w:val="none" w:sz="0" w:space="0" w:color="auto"/>
                <w:right w:val="none" w:sz="0" w:space="0" w:color="auto"/>
              </w:divBdr>
            </w:div>
            <w:div w:id="1813063537">
              <w:marLeft w:val="0"/>
              <w:marRight w:val="0"/>
              <w:marTop w:val="0"/>
              <w:marBottom w:val="0"/>
              <w:divBdr>
                <w:top w:val="none" w:sz="0" w:space="0" w:color="auto"/>
                <w:left w:val="none" w:sz="0" w:space="0" w:color="auto"/>
                <w:bottom w:val="none" w:sz="0" w:space="0" w:color="auto"/>
                <w:right w:val="none" w:sz="0" w:space="0" w:color="auto"/>
              </w:divBdr>
            </w:div>
            <w:div w:id="1013847441">
              <w:marLeft w:val="0"/>
              <w:marRight w:val="0"/>
              <w:marTop w:val="0"/>
              <w:marBottom w:val="0"/>
              <w:divBdr>
                <w:top w:val="none" w:sz="0" w:space="0" w:color="auto"/>
                <w:left w:val="none" w:sz="0" w:space="0" w:color="auto"/>
                <w:bottom w:val="none" w:sz="0" w:space="0" w:color="auto"/>
                <w:right w:val="none" w:sz="0" w:space="0" w:color="auto"/>
              </w:divBdr>
            </w:div>
            <w:div w:id="2025325055">
              <w:marLeft w:val="0"/>
              <w:marRight w:val="0"/>
              <w:marTop w:val="0"/>
              <w:marBottom w:val="0"/>
              <w:divBdr>
                <w:top w:val="none" w:sz="0" w:space="0" w:color="auto"/>
                <w:left w:val="none" w:sz="0" w:space="0" w:color="auto"/>
                <w:bottom w:val="none" w:sz="0" w:space="0" w:color="auto"/>
                <w:right w:val="none" w:sz="0" w:space="0" w:color="auto"/>
              </w:divBdr>
            </w:div>
            <w:div w:id="441148489">
              <w:marLeft w:val="0"/>
              <w:marRight w:val="0"/>
              <w:marTop w:val="0"/>
              <w:marBottom w:val="0"/>
              <w:divBdr>
                <w:top w:val="none" w:sz="0" w:space="0" w:color="auto"/>
                <w:left w:val="none" w:sz="0" w:space="0" w:color="auto"/>
                <w:bottom w:val="none" w:sz="0" w:space="0" w:color="auto"/>
                <w:right w:val="none" w:sz="0" w:space="0" w:color="auto"/>
              </w:divBdr>
            </w:div>
            <w:div w:id="1980987997">
              <w:marLeft w:val="0"/>
              <w:marRight w:val="0"/>
              <w:marTop w:val="0"/>
              <w:marBottom w:val="0"/>
              <w:divBdr>
                <w:top w:val="none" w:sz="0" w:space="0" w:color="auto"/>
                <w:left w:val="none" w:sz="0" w:space="0" w:color="auto"/>
                <w:bottom w:val="none" w:sz="0" w:space="0" w:color="auto"/>
                <w:right w:val="none" w:sz="0" w:space="0" w:color="auto"/>
              </w:divBdr>
            </w:div>
            <w:div w:id="1915234856">
              <w:marLeft w:val="0"/>
              <w:marRight w:val="0"/>
              <w:marTop w:val="0"/>
              <w:marBottom w:val="0"/>
              <w:divBdr>
                <w:top w:val="none" w:sz="0" w:space="0" w:color="auto"/>
                <w:left w:val="none" w:sz="0" w:space="0" w:color="auto"/>
                <w:bottom w:val="none" w:sz="0" w:space="0" w:color="auto"/>
                <w:right w:val="none" w:sz="0" w:space="0" w:color="auto"/>
              </w:divBdr>
            </w:div>
            <w:div w:id="1738015176">
              <w:marLeft w:val="0"/>
              <w:marRight w:val="0"/>
              <w:marTop w:val="0"/>
              <w:marBottom w:val="0"/>
              <w:divBdr>
                <w:top w:val="none" w:sz="0" w:space="0" w:color="auto"/>
                <w:left w:val="none" w:sz="0" w:space="0" w:color="auto"/>
                <w:bottom w:val="none" w:sz="0" w:space="0" w:color="auto"/>
                <w:right w:val="none" w:sz="0" w:space="0" w:color="auto"/>
              </w:divBdr>
            </w:div>
            <w:div w:id="286158928">
              <w:marLeft w:val="0"/>
              <w:marRight w:val="0"/>
              <w:marTop w:val="0"/>
              <w:marBottom w:val="0"/>
              <w:divBdr>
                <w:top w:val="none" w:sz="0" w:space="0" w:color="auto"/>
                <w:left w:val="none" w:sz="0" w:space="0" w:color="auto"/>
                <w:bottom w:val="none" w:sz="0" w:space="0" w:color="auto"/>
                <w:right w:val="none" w:sz="0" w:space="0" w:color="auto"/>
              </w:divBdr>
            </w:div>
            <w:div w:id="1583027169">
              <w:marLeft w:val="0"/>
              <w:marRight w:val="0"/>
              <w:marTop w:val="0"/>
              <w:marBottom w:val="0"/>
              <w:divBdr>
                <w:top w:val="none" w:sz="0" w:space="0" w:color="auto"/>
                <w:left w:val="none" w:sz="0" w:space="0" w:color="auto"/>
                <w:bottom w:val="none" w:sz="0" w:space="0" w:color="auto"/>
                <w:right w:val="none" w:sz="0" w:space="0" w:color="auto"/>
              </w:divBdr>
            </w:div>
          </w:divsChild>
        </w:div>
        <w:div w:id="1841850860">
          <w:marLeft w:val="0"/>
          <w:marRight w:val="0"/>
          <w:marTop w:val="0"/>
          <w:marBottom w:val="0"/>
          <w:divBdr>
            <w:top w:val="none" w:sz="0" w:space="0" w:color="auto"/>
            <w:left w:val="none" w:sz="0" w:space="0" w:color="auto"/>
            <w:bottom w:val="none" w:sz="0" w:space="0" w:color="auto"/>
            <w:right w:val="none" w:sz="0" w:space="0" w:color="auto"/>
          </w:divBdr>
          <w:divsChild>
            <w:div w:id="1746535807">
              <w:marLeft w:val="0"/>
              <w:marRight w:val="0"/>
              <w:marTop w:val="0"/>
              <w:marBottom w:val="0"/>
              <w:divBdr>
                <w:top w:val="none" w:sz="0" w:space="0" w:color="auto"/>
                <w:left w:val="none" w:sz="0" w:space="0" w:color="auto"/>
                <w:bottom w:val="none" w:sz="0" w:space="0" w:color="auto"/>
                <w:right w:val="none" w:sz="0" w:space="0" w:color="auto"/>
              </w:divBdr>
            </w:div>
            <w:div w:id="1384406111">
              <w:marLeft w:val="0"/>
              <w:marRight w:val="0"/>
              <w:marTop w:val="0"/>
              <w:marBottom w:val="0"/>
              <w:divBdr>
                <w:top w:val="none" w:sz="0" w:space="0" w:color="auto"/>
                <w:left w:val="none" w:sz="0" w:space="0" w:color="auto"/>
                <w:bottom w:val="none" w:sz="0" w:space="0" w:color="auto"/>
                <w:right w:val="none" w:sz="0" w:space="0" w:color="auto"/>
              </w:divBdr>
            </w:div>
            <w:div w:id="1414281709">
              <w:marLeft w:val="0"/>
              <w:marRight w:val="0"/>
              <w:marTop w:val="0"/>
              <w:marBottom w:val="0"/>
              <w:divBdr>
                <w:top w:val="none" w:sz="0" w:space="0" w:color="auto"/>
                <w:left w:val="none" w:sz="0" w:space="0" w:color="auto"/>
                <w:bottom w:val="none" w:sz="0" w:space="0" w:color="auto"/>
                <w:right w:val="none" w:sz="0" w:space="0" w:color="auto"/>
              </w:divBdr>
            </w:div>
            <w:div w:id="1146313162">
              <w:marLeft w:val="0"/>
              <w:marRight w:val="0"/>
              <w:marTop w:val="0"/>
              <w:marBottom w:val="0"/>
              <w:divBdr>
                <w:top w:val="none" w:sz="0" w:space="0" w:color="auto"/>
                <w:left w:val="none" w:sz="0" w:space="0" w:color="auto"/>
                <w:bottom w:val="none" w:sz="0" w:space="0" w:color="auto"/>
                <w:right w:val="none" w:sz="0" w:space="0" w:color="auto"/>
              </w:divBdr>
            </w:div>
            <w:div w:id="766930283">
              <w:marLeft w:val="0"/>
              <w:marRight w:val="0"/>
              <w:marTop w:val="0"/>
              <w:marBottom w:val="0"/>
              <w:divBdr>
                <w:top w:val="none" w:sz="0" w:space="0" w:color="auto"/>
                <w:left w:val="none" w:sz="0" w:space="0" w:color="auto"/>
                <w:bottom w:val="none" w:sz="0" w:space="0" w:color="auto"/>
                <w:right w:val="none" w:sz="0" w:space="0" w:color="auto"/>
              </w:divBdr>
            </w:div>
            <w:div w:id="1488478589">
              <w:marLeft w:val="0"/>
              <w:marRight w:val="0"/>
              <w:marTop w:val="0"/>
              <w:marBottom w:val="0"/>
              <w:divBdr>
                <w:top w:val="none" w:sz="0" w:space="0" w:color="auto"/>
                <w:left w:val="none" w:sz="0" w:space="0" w:color="auto"/>
                <w:bottom w:val="none" w:sz="0" w:space="0" w:color="auto"/>
                <w:right w:val="none" w:sz="0" w:space="0" w:color="auto"/>
              </w:divBdr>
            </w:div>
            <w:div w:id="1055010996">
              <w:marLeft w:val="0"/>
              <w:marRight w:val="0"/>
              <w:marTop w:val="0"/>
              <w:marBottom w:val="0"/>
              <w:divBdr>
                <w:top w:val="none" w:sz="0" w:space="0" w:color="auto"/>
                <w:left w:val="none" w:sz="0" w:space="0" w:color="auto"/>
                <w:bottom w:val="none" w:sz="0" w:space="0" w:color="auto"/>
                <w:right w:val="none" w:sz="0" w:space="0" w:color="auto"/>
              </w:divBdr>
            </w:div>
            <w:div w:id="2031486989">
              <w:marLeft w:val="0"/>
              <w:marRight w:val="0"/>
              <w:marTop w:val="0"/>
              <w:marBottom w:val="0"/>
              <w:divBdr>
                <w:top w:val="none" w:sz="0" w:space="0" w:color="auto"/>
                <w:left w:val="none" w:sz="0" w:space="0" w:color="auto"/>
                <w:bottom w:val="none" w:sz="0" w:space="0" w:color="auto"/>
                <w:right w:val="none" w:sz="0" w:space="0" w:color="auto"/>
              </w:divBdr>
            </w:div>
            <w:div w:id="849031355">
              <w:marLeft w:val="0"/>
              <w:marRight w:val="0"/>
              <w:marTop w:val="0"/>
              <w:marBottom w:val="0"/>
              <w:divBdr>
                <w:top w:val="none" w:sz="0" w:space="0" w:color="auto"/>
                <w:left w:val="none" w:sz="0" w:space="0" w:color="auto"/>
                <w:bottom w:val="none" w:sz="0" w:space="0" w:color="auto"/>
                <w:right w:val="none" w:sz="0" w:space="0" w:color="auto"/>
              </w:divBdr>
            </w:div>
            <w:div w:id="1280259727">
              <w:marLeft w:val="0"/>
              <w:marRight w:val="0"/>
              <w:marTop w:val="0"/>
              <w:marBottom w:val="0"/>
              <w:divBdr>
                <w:top w:val="none" w:sz="0" w:space="0" w:color="auto"/>
                <w:left w:val="none" w:sz="0" w:space="0" w:color="auto"/>
                <w:bottom w:val="none" w:sz="0" w:space="0" w:color="auto"/>
                <w:right w:val="none" w:sz="0" w:space="0" w:color="auto"/>
              </w:divBdr>
            </w:div>
            <w:div w:id="1590848242">
              <w:marLeft w:val="0"/>
              <w:marRight w:val="0"/>
              <w:marTop w:val="0"/>
              <w:marBottom w:val="0"/>
              <w:divBdr>
                <w:top w:val="none" w:sz="0" w:space="0" w:color="auto"/>
                <w:left w:val="none" w:sz="0" w:space="0" w:color="auto"/>
                <w:bottom w:val="none" w:sz="0" w:space="0" w:color="auto"/>
                <w:right w:val="none" w:sz="0" w:space="0" w:color="auto"/>
              </w:divBdr>
            </w:div>
            <w:div w:id="212887216">
              <w:marLeft w:val="0"/>
              <w:marRight w:val="0"/>
              <w:marTop w:val="0"/>
              <w:marBottom w:val="0"/>
              <w:divBdr>
                <w:top w:val="none" w:sz="0" w:space="0" w:color="auto"/>
                <w:left w:val="none" w:sz="0" w:space="0" w:color="auto"/>
                <w:bottom w:val="none" w:sz="0" w:space="0" w:color="auto"/>
                <w:right w:val="none" w:sz="0" w:space="0" w:color="auto"/>
              </w:divBdr>
            </w:div>
            <w:div w:id="869760468">
              <w:marLeft w:val="0"/>
              <w:marRight w:val="0"/>
              <w:marTop w:val="0"/>
              <w:marBottom w:val="0"/>
              <w:divBdr>
                <w:top w:val="none" w:sz="0" w:space="0" w:color="auto"/>
                <w:left w:val="none" w:sz="0" w:space="0" w:color="auto"/>
                <w:bottom w:val="none" w:sz="0" w:space="0" w:color="auto"/>
                <w:right w:val="none" w:sz="0" w:space="0" w:color="auto"/>
              </w:divBdr>
            </w:div>
            <w:div w:id="1503349285">
              <w:marLeft w:val="0"/>
              <w:marRight w:val="0"/>
              <w:marTop w:val="0"/>
              <w:marBottom w:val="0"/>
              <w:divBdr>
                <w:top w:val="none" w:sz="0" w:space="0" w:color="auto"/>
                <w:left w:val="none" w:sz="0" w:space="0" w:color="auto"/>
                <w:bottom w:val="none" w:sz="0" w:space="0" w:color="auto"/>
                <w:right w:val="none" w:sz="0" w:space="0" w:color="auto"/>
              </w:divBdr>
            </w:div>
            <w:div w:id="193619697">
              <w:marLeft w:val="0"/>
              <w:marRight w:val="0"/>
              <w:marTop w:val="0"/>
              <w:marBottom w:val="0"/>
              <w:divBdr>
                <w:top w:val="none" w:sz="0" w:space="0" w:color="auto"/>
                <w:left w:val="none" w:sz="0" w:space="0" w:color="auto"/>
                <w:bottom w:val="none" w:sz="0" w:space="0" w:color="auto"/>
                <w:right w:val="none" w:sz="0" w:space="0" w:color="auto"/>
              </w:divBdr>
            </w:div>
            <w:div w:id="1395350616">
              <w:marLeft w:val="0"/>
              <w:marRight w:val="0"/>
              <w:marTop w:val="0"/>
              <w:marBottom w:val="0"/>
              <w:divBdr>
                <w:top w:val="none" w:sz="0" w:space="0" w:color="auto"/>
                <w:left w:val="none" w:sz="0" w:space="0" w:color="auto"/>
                <w:bottom w:val="none" w:sz="0" w:space="0" w:color="auto"/>
                <w:right w:val="none" w:sz="0" w:space="0" w:color="auto"/>
              </w:divBdr>
            </w:div>
            <w:div w:id="1168252599">
              <w:marLeft w:val="0"/>
              <w:marRight w:val="0"/>
              <w:marTop w:val="0"/>
              <w:marBottom w:val="0"/>
              <w:divBdr>
                <w:top w:val="none" w:sz="0" w:space="0" w:color="auto"/>
                <w:left w:val="none" w:sz="0" w:space="0" w:color="auto"/>
                <w:bottom w:val="none" w:sz="0" w:space="0" w:color="auto"/>
                <w:right w:val="none" w:sz="0" w:space="0" w:color="auto"/>
              </w:divBdr>
            </w:div>
            <w:div w:id="1461920392">
              <w:marLeft w:val="0"/>
              <w:marRight w:val="0"/>
              <w:marTop w:val="0"/>
              <w:marBottom w:val="0"/>
              <w:divBdr>
                <w:top w:val="none" w:sz="0" w:space="0" w:color="auto"/>
                <w:left w:val="none" w:sz="0" w:space="0" w:color="auto"/>
                <w:bottom w:val="none" w:sz="0" w:space="0" w:color="auto"/>
                <w:right w:val="none" w:sz="0" w:space="0" w:color="auto"/>
              </w:divBdr>
            </w:div>
            <w:div w:id="1920945139">
              <w:marLeft w:val="0"/>
              <w:marRight w:val="0"/>
              <w:marTop w:val="0"/>
              <w:marBottom w:val="0"/>
              <w:divBdr>
                <w:top w:val="none" w:sz="0" w:space="0" w:color="auto"/>
                <w:left w:val="none" w:sz="0" w:space="0" w:color="auto"/>
                <w:bottom w:val="none" w:sz="0" w:space="0" w:color="auto"/>
                <w:right w:val="none" w:sz="0" w:space="0" w:color="auto"/>
              </w:divBdr>
            </w:div>
            <w:div w:id="1359038919">
              <w:marLeft w:val="0"/>
              <w:marRight w:val="0"/>
              <w:marTop w:val="0"/>
              <w:marBottom w:val="0"/>
              <w:divBdr>
                <w:top w:val="none" w:sz="0" w:space="0" w:color="auto"/>
                <w:left w:val="none" w:sz="0" w:space="0" w:color="auto"/>
                <w:bottom w:val="none" w:sz="0" w:space="0" w:color="auto"/>
                <w:right w:val="none" w:sz="0" w:space="0" w:color="auto"/>
              </w:divBdr>
            </w:div>
          </w:divsChild>
        </w:div>
        <w:div w:id="331759355">
          <w:marLeft w:val="0"/>
          <w:marRight w:val="0"/>
          <w:marTop w:val="0"/>
          <w:marBottom w:val="0"/>
          <w:divBdr>
            <w:top w:val="none" w:sz="0" w:space="0" w:color="auto"/>
            <w:left w:val="none" w:sz="0" w:space="0" w:color="auto"/>
            <w:bottom w:val="none" w:sz="0" w:space="0" w:color="auto"/>
            <w:right w:val="none" w:sz="0" w:space="0" w:color="auto"/>
          </w:divBdr>
          <w:divsChild>
            <w:div w:id="376970754">
              <w:marLeft w:val="0"/>
              <w:marRight w:val="0"/>
              <w:marTop w:val="0"/>
              <w:marBottom w:val="0"/>
              <w:divBdr>
                <w:top w:val="none" w:sz="0" w:space="0" w:color="auto"/>
                <w:left w:val="none" w:sz="0" w:space="0" w:color="auto"/>
                <w:bottom w:val="none" w:sz="0" w:space="0" w:color="auto"/>
                <w:right w:val="none" w:sz="0" w:space="0" w:color="auto"/>
              </w:divBdr>
            </w:div>
            <w:div w:id="1746343428">
              <w:marLeft w:val="0"/>
              <w:marRight w:val="0"/>
              <w:marTop w:val="0"/>
              <w:marBottom w:val="0"/>
              <w:divBdr>
                <w:top w:val="none" w:sz="0" w:space="0" w:color="auto"/>
                <w:left w:val="none" w:sz="0" w:space="0" w:color="auto"/>
                <w:bottom w:val="none" w:sz="0" w:space="0" w:color="auto"/>
                <w:right w:val="none" w:sz="0" w:space="0" w:color="auto"/>
              </w:divBdr>
            </w:div>
            <w:div w:id="1836191364">
              <w:marLeft w:val="0"/>
              <w:marRight w:val="0"/>
              <w:marTop w:val="0"/>
              <w:marBottom w:val="0"/>
              <w:divBdr>
                <w:top w:val="none" w:sz="0" w:space="0" w:color="auto"/>
                <w:left w:val="none" w:sz="0" w:space="0" w:color="auto"/>
                <w:bottom w:val="none" w:sz="0" w:space="0" w:color="auto"/>
                <w:right w:val="none" w:sz="0" w:space="0" w:color="auto"/>
              </w:divBdr>
            </w:div>
            <w:div w:id="1454980749">
              <w:marLeft w:val="0"/>
              <w:marRight w:val="0"/>
              <w:marTop w:val="0"/>
              <w:marBottom w:val="0"/>
              <w:divBdr>
                <w:top w:val="none" w:sz="0" w:space="0" w:color="auto"/>
                <w:left w:val="none" w:sz="0" w:space="0" w:color="auto"/>
                <w:bottom w:val="none" w:sz="0" w:space="0" w:color="auto"/>
                <w:right w:val="none" w:sz="0" w:space="0" w:color="auto"/>
              </w:divBdr>
            </w:div>
            <w:div w:id="1133979821">
              <w:marLeft w:val="0"/>
              <w:marRight w:val="0"/>
              <w:marTop w:val="0"/>
              <w:marBottom w:val="0"/>
              <w:divBdr>
                <w:top w:val="none" w:sz="0" w:space="0" w:color="auto"/>
                <w:left w:val="none" w:sz="0" w:space="0" w:color="auto"/>
                <w:bottom w:val="none" w:sz="0" w:space="0" w:color="auto"/>
                <w:right w:val="none" w:sz="0" w:space="0" w:color="auto"/>
              </w:divBdr>
            </w:div>
            <w:div w:id="113207926">
              <w:marLeft w:val="0"/>
              <w:marRight w:val="0"/>
              <w:marTop w:val="0"/>
              <w:marBottom w:val="0"/>
              <w:divBdr>
                <w:top w:val="none" w:sz="0" w:space="0" w:color="auto"/>
                <w:left w:val="none" w:sz="0" w:space="0" w:color="auto"/>
                <w:bottom w:val="none" w:sz="0" w:space="0" w:color="auto"/>
                <w:right w:val="none" w:sz="0" w:space="0" w:color="auto"/>
              </w:divBdr>
            </w:div>
            <w:div w:id="1372651919">
              <w:marLeft w:val="0"/>
              <w:marRight w:val="0"/>
              <w:marTop w:val="0"/>
              <w:marBottom w:val="0"/>
              <w:divBdr>
                <w:top w:val="none" w:sz="0" w:space="0" w:color="auto"/>
                <w:left w:val="none" w:sz="0" w:space="0" w:color="auto"/>
                <w:bottom w:val="none" w:sz="0" w:space="0" w:color="auto"/>
                <w:right w:val="none" w:sz="0" w:space="0" w:color="auto"/>
              </w:divBdr>
            </w:div>
            <w:div w:id="15474283">
              <w:marLeft w:val="0"/>
              <w:marRight w:val="0"/>
              <w:marTop w:val="0"/>
              <w:marBottom w:val="0"/>
              <w:divBdr>
                <w:top w:val="none" w:sz="0" w:space="0" w:color="auto"/>
                <w:left w:val="none" w:sz="0" w:space="0" w:color="auto"/>
                <w:bottom w:val="none" w:sz="0" w:space="0" w:color="auto"/>
                <w:right w:val="none" w:sz="0" w:space="0" w:color="auto"/>
              </w:divBdr>
            </w:div>
            <w:div w:id="1333994164">
              <w:marLeft w:val="0"/>
              <w:marRight w:val="0"/>
              <w:marTop w:val="0"/>
              <w:marBottom w:val="0"/>
              <w:divBdr>
                <w:top w:val="none" w:sz="0" w:space="0" w:color="auto"/>
                <w:left w:val="none" w:sz="0" w:space="0" w:color="auto"/>
                <w:bottom w:val="none" w:sz="0" w:space="0" w:color="auto"/>
                <w:right w:val="none" w:sz="0" w:space="0" w:color="auto"/>
              </w:divBdr>
            </w:div>
            <w:div w:id="453714224">
              <w:marLeft w:val="0"/>
              <w:marRight w:val="0"/>
              <w:marTop w:val="0"/>
              <w:marBottom w:val="0"/>
              <w:divBdr>
                <w:top w:val="none" w:sz="0" w:space="0" w:color="auto"/>
                <w:left w:val="none" w:sz="0" w:space="0" w:color="auto"/>
                <w:bottom w:val="none" w:sz="0" w:space="0" w:color="auto"/>
                <w:right w:val="none" w:sz="0" w:space="0" w:color="auto"/>
              </w:divBdr>
            </w:div>
            <w:div w:id="1224220107">
              <w:marLeft w:val="0"/>
              <w:marRight w:val="0"/>
              <w:marTop w:val="0"/>
              <w:marBottom w:val="0"/>
              <w:divBdr>
                <w:top w:val="none" w:sz="0" w:space="0" w:color="auto"/>
                <w:left w:val="none" w:sz="0" w:space="0" w:color="auto"/>
                <w:bottom w:val="none" w:sz="0" w:space="0" w:color="auto"/>
                <w:right w:val="none" w:sz="0" w:space="0" w:color="auto"/>
              </w:divBdr>
            </w:div>
            <w:div w:id="796683894">
              <w:marLeft w:val="0"/>
              <w:marRight w:val="0"/>
              <w:marTop w:val="0"/>
              <w:marBottom w:val="0"/>
              <w:divBdr>
                <w:top w:val="none" w:sz="0" w:space="0" w:color="auto"/>
                <w:left w:val="none" w:sz="0" w:space="0" w:color="auto"/>
                <w:bottom w:val="none" w:sz="0" w:space="0" w:color="auto"/>
                <w:right w:val="none" w:sz="0" w:space="0" w:color="auto"/>
              </w:divBdr>
            </w:div>
            <w:div w:id="1625841693">
              <w:marLeft w:val="0"/>
              <w:marRight w:val="0"/>
              <w:marTop w:val="0"/>
              <w:marBottom w:val="0"/>
              <w:divBdr>
                <w:top w:val="none" w:sz="0" w:space="0" w:color="auto"/>
                <w:left w:val="none" w:sz="0" w:space="0" w:color="auto"/>
                <w:bottom w:val="none" w:sz="0" w:space="0" w:color="auto"/>
                <w:right w:val="none" w:sz="0" w:space="0" w:color="auto"/>
              </w:divBdr>
            </w:div>
            <w:div w:id="493186443">
              <w:marLeft w:val="0"/>
              <w:marRight w:val="0"/>
              <w:marTop w:val="0"/>
              <w:marBottom w:val="0"/>
              <w:divBdr>
                <w:top w:val="none" w:sz="0" w:space="0" w:color="auto"/>
                <w:left w:val="none" w:sz="0" w:space="0" w:color="auto"/>
                <w:bottom w:val="none" w:sz="0" w:space="0" w:color="auto"/>
                <w:right w:val="none" w:sz="0" w:space="0" w:color="auto"/>
              </w:divBdr>
            </w:div>
            <w:div w:id="2033606175">
              <w:marLeft w:val="0"/>
              <w:marRight w:val="0"/>
              <w:marTop w:val="0"/>
              <w:marBottom w:val="0"/>
              <w:divBdr>
                <w:top w:val="none" w:sz="0" w:space="0" w:color="auto"/>
                <w:left w:val="none" w:sz="0" w:space="0" w:color="auto"/>
                <w:bottom w:val="none" w:sz="0" w:space="0" w:color="auto"/>
                <w:right w:val="none" w:sz="0" w:space="0" w:color="auto"/>
              </w:divBdr>
            </w:div>
            <w:div w:id="519204384">
              <w:marLeft w:val="0"/>
              <w:marRight w:val="0"/>
              <w:marTop w:val="0"/>
              <w:marBottom w:val="0"/>
              <w:divBdr>
                <w:top w:val="none" w:sz="0" w:space="0" w:color="auto"/>
                <w:left w:val="none" w:sz="0" w:space="0" w:color="auto"/>
                <w:bottom w:val="none" w:sz="0" w:space="0" w:color="auto"/>
                <w:right w:val="none" w:sz="0" w:space="0" w:color="auto"/>
              </w:divBdr>
            </w:div>
            <w:div w:id="1309017354">
              <w:marLeft w:val="0"/>
              <w:marRight w:val="0"/>
              <w:marTop w:val="0"/>
              <w:marBottom w:val="0"/>
              <w:divBdr>
                <w:top w:val="none" w:sz="0" w:space="0" w:color="auto"/>
                <w:left w:val="none" w:sz="0" w:space="0" w:color="auto"/>
                <w:bottom w:val="none" w:sz="0" w:space="0" w:color="auto"/>
                <w:right w:val="none" w:sz="0" w:space="0" w:color="auto"/>
              </w:divBdr>
            </w:div>
            <w:div w:id="150767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99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uting.org/outdoor-programs/camp-accreditation/" TargetMode="External"/><Relationship Id="rId3" Type="http://schemas.openxmlformats.org/officeDocument/2006/relationships/settings" Target="settings.xml"/><Relationship Id="rId7" Type="http://schemas.openxmlformats.org/officeDocument/2006/relationships/hyperlink" Target="https://filestore.scouting.org/filestore/HealthSafety/pdf/680-68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couting.org/wp-content/uploads/2018/07/430-90218-PackOvernightForm_Fillab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1166</Words>
  <Characters>6651</Characters>
  <Application>Microsoft Office Word</Application>
  <DocSecurity>0</DocSecurity>
  <Lines>55</Lines>
  <Paragraphs>15</Paragraphs>
  <ScaleCrop>false</ScaleCrop>
  <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Kemper</dc:creator>
  <cp:keywords/>
  <dc:description/>
  <cp:lastModifiedBy>Donna Kemper</cp:lastModifiedBy>
  <cp:revision>8</cp:revision>
  <dcterms:created xsi:type="dcterms:W3CDTF">2024-10-17T17:48:00Z</dcterms:created>
  <dcterms:modified xsi:type="dcterms:W3CDTF">2024-11-14T19:36:00Z</dcterms:modified>
</cp:coreProperties>
</file>